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b/>
          <w:color w:val="000000" w:themeColor="text1"/>
          <w:sz w:val="36"/>
          <w:szCs w:val="36"/>
          <w14:textFill>
            <w14:solidFill>
              <w14:schemeClr w14:val="tx1"/>
            </w14:solidFill>
          </w14:textFill>
        </w:rPr>
      </w:pPr>
      <w:bookmarkStart w:id="40" w:name="_GoBack"/>
      <w:bookmarkEnd w:id="40"/>
      <w:r>
        <w:rPr>
          <w:rFonts w:hint="eastAsia" w:ascii="仿宋" w:hAnsi="仿宋" w:eastAsia="仿宋"/>
          <w:b/>
          <w:color w:val="000000" w:themeColor="text1"/>
          <w:sz w:val="36"/>
          <w:szCs w:val="36"/>
          <w14:textFill>
            <w14:solidFill>
              <w14:schemeClr w14:val="tx1"/>
            </w14:solidFill>
          </w14:textFill>
        </w:rPr>
        <w:t>西北师范大学</w:t>
      </w:r>
    </w:p>
    <w:p>
      <w:pPr>
        <w:spacing w:line="36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物理学专业（师范）本科生培养方案（</w:t>
      </w:r>
      <w:r>
        <w:rPr>
          <w:rFonts w:hint="eastAsia" w:ascii="仿宋" w:hAnsi="仿宋" w:eastAsia="仿宋"/>
          <w:b/>
          <w:bCs/>
          <w:color w:val="000000" w:themeColor="text1"/>
          <w:sz w:val="36"/>
          <w:szCs w:val="36"/>
          <w14:textFill>
            <w14:solidFill>
              <w14:schemeClr w14:val="tx1"/>
            </w14:solidFill>
          </w14:textFill>
        </w:rPr>
        <w:t>0</w:t>
      </w:r>
      <w:r>
        <w:rPr>
          <w:rFonts w:ascii="仿宋" w:hAnsi="仿宋" w:eastAsia="仿宋"/>
          <w:b/>
          <w:bCs/>
          <w:color w:val="000000" w:themeColor="text1"/>
          <w:sz w:val="36"/>
          <w:szCs w:val="36"/>
          <w14:textFill>
            <w14:solidFill>
              <w14:schemeClr w14:val="tx1"/>
            </w14:solidFill>
          </w14:textFill>
        </w:rPr>
        <w:t>70201</w:t>
      </w:r>
      <w:r>
        <w:rPr>
          <w:rFonts w:hint="eastAsia" w:ascii="仿宋" w:hAnsi="仿宋" w:eastAsia="仿宋"/>
          <w:b/>
          <w:color w:val="000000" w:themeColor="text1"/>
          <w:sz w:val="36"/>
          <w:szCs w:val="36"/>
          <w14:textFill>
            <w14:solidFill>
              <w14:schemeClr w14:val="tx1"/>
            </w14:solidFill>
          </w14:textFill>
        </w:rPr>
        <w:t>）</w:t>
      </w:r>
    </w:p>
    <w:p>
      <w:pPr>
        <w:spacing w:before="312" w:beforeLines="100" w:line="360" w:lineRule="auto"/>
        <w:outlineLvl w:val="0"/>
        <w:rPr>
          <w:rFonts w:ascii="仿宋" w:hAnsi="仿宋" w:eastAsia="仿宋"/>
          <w:b/>
          <w:color w:val="000000" w:themeColor="text1"/>
          <w:sz w:val="24"/>
          <w14:textFill>
            <w14:solidFill>
              <w14:schemeClr w14:val="tx1"/>
            </w14:solidFill>
          </w14:textFill>
        </w:rPr>
      </w:pPr>
      <w:bookmarkStart w:id="0" w:name="_Toc21513"/>
      <w:bookmarkStart w:id="1" w:name="_Toc24055"/>
      <w:r>
        <w:rPr>
          <w:rFonts w:hint="eastAsia" w:ascii="仿宋" w:hAnsi="仿宋" w:eastAsia="仿宋"/>
          <w:b/>
          <w:color w:val="000000" w:themeColor="text1"/>
          <w:sz w:val="24"/>
          <w14:textFill>
            <w14:solidFill>
              <w14:schemeClr w14:val="tx1"/>
            </w14:solidFill>
          </w14:textFill>
        </w:rPr>
        <w:t>一、专业简介</w:t>
      </w:r>
      <w:bookmarkEnd w:id="0"/>
      <w:bookmarkEnd w:id="1"/>
    </w:p>
    <w:p>
      <w:pPr>
        <w:spacing w:line="360" w:lineRule="auto"/>
        <w:ind w:firstLine="420" w:firstLineChars="200"/>
        <w:rPr>
          <w:rFonts w:ascii="仿宋" w:hAnsi="仿宋" w:eastAsia="仿宋"/>
          <w:szCs w:val="21"/>
        </w:rPr>
      </w:pPr>
      <w:r>
        <w:rPr>
          <w:rFonts w:hint="eastAsia" w:ascii="仿宋" w:hAnsi="仿宋" w:eastAsia="仿宋"/>
          <w:szCs w:val="21"/>
        </w:rPr>
        <w:t>西北师范大学物理学专业发端于1902年京师大学堂师范馆理化科，1941年随国立北平师范学院西迁至兰州办学，物理学作为其最重要的学科专业之一，现为国家级特色专业，并入选国家一流本科专业建设点。本专业为全日制物理学本科专业，建有物理学一级学科硕士点、学科教学物理（含本硕一体化）教育硕士点、学校课程与教学（物理课程与教学）教育博士点，拥有物理学一级学科博士学位授予权和博士后科研流动站。专业建有 “激光等离子体光谱国际合作基地”、“国家基金委理论物理专业学术交流与人才培养平台”、 “甘肃省卓越中学物理教师实验（实训）教学示范中心</w:t>
      </w:r>
      <w:r>
        <w:rPr>
          <w:rFonts w:ascii="仿宋" w:hAnsi="仿宋" w:eastAsia="仿宋"/>
          <w:szCs w:val="21"/>
        </w:rPr>
        <w:t>”</w:t>
      </w:r>
      <w:r>
        <w:rPr>
          <w:rFonts w:hint="eastAsia" w:ascii="仿宋" w:hAnsi="仿宋" w:eastAsia="仿宋"/>
          <w:szCs w:val="21"/>
        </w:rPr>
        <w:t>、“基础物理省级实验教学示范中心”、 “甘肃省物理学科拔尖学生培养基地”等教学科研平台。</w:t>
      </w:r>
    </w:p>
    <w:p>
      <w:pPr>
        <w:spacing w:line="360" w:lineRule="auto"/>
        <w:ind w:firstLine="420" w:firstLineChars="200"/>
        <w:rPr>
          <w:rFonts w:ascii="仿宋" w:hAnsi="仿宋" w:eastAsia="仿宋"/>
          <w:szCs w:val="21"/>
        </w:rPr>
      </w:pPr>
      <w:r>
        <w:rPr>
          <w:rFonts w:hint="eastAsia" w:ascii="仿宋" w:hAnsi="仿宋" w:eastAsia="仿宋"/>
          <w:szCs w:val="21"/>
        </w:rPr>
        <w:t>专业拥有一支结构合理、学术视野宽、业务素质高的师资队伍，其中专职教师68人，包括教授22人，副教授38 人，博士研究生导师20人，硕士研究生导师30人，国内外兼职教师33人（包括中国科学院院士2人，瑞典皇家科学院院士1人）。专职教师中国家级人才3人，甘肃省省部级专家和领军人才优秀专家15人，获省部级教学名师、师德标兵等荣誉称号6人次。专业高度重视人才培养质量，不断深化教学改革和课程建设，拥有1支“全国高校黄大年式教师团队”，1门国家级一流本科课程，2个省级教学团队，10余门省级精品课程、一流课程，10余项校级参与式研讨课程和课程思政教学改革项目。目前，该专业已发展形成集本、硕、博一体化的多层次物理学人才培养模式，并曾被授予“甘肃省政府教育系统先进集体”荣誉称号。</w:t>
      </w:r>
    </w:p>
    <w:p>
      <w:pPr>
        <w:spacing w:line="360" w:lineRule="auto"/>
        <w:ind w:firstLine="420" w:firstLineChars="200"/>
        <w:rPr>
          <w:rFonts w:ascii="仿宋" w:hAnsi="仿宋" w:eastAsia="仿宋"/>
          <w:szCs w:val="21"/>
        </w:rPr>
      </w:pPr>
      <w:r>
        <w:rPr>
          <w:rFonts w:hint="eastAsia" w:ascii="仿宋" w:hAnsi="仿宋" w:eastAsia="仿宋"/>
          <w:szCs w:val="21"/>
        </w:rPr>
        <w:t>多年以来，为国家和社会培养了以中国工程院院士李得天、材料及材料表面工程专家陈建敏、纳米光子技术专家李宝军、量子通信专家史保森、国家“万人计划”科技创新领军人才刘建国、国家星载高光谱遥感载荷首席专家刘银年、教育部高等学校大学物理课程教学指导委员会副主任委员、国家课程思政教学名师徐忠锋等为杰出代表的一大批国家级物理学专业人才和基础教育名师，为甘肃乃至西北的科教事业、社会发展做出重要贡献。</w:t>
      </w:r>
    </w:p>
    <w:p>
      <w:pPr>
        <w:pStyle w:val="15"/>
        <w:numPr>
          <w:ilvl w:val="0"/>
          <w:numId w:val="1"/>
        </w:numPr>
        <w:spacing w:line="360" w:lineRule="auto"/>
        <w:ind w:firstLineChars="0"/>
        <w:outlineLvl w:val="0"/>
        <w:rPr>
          <w:rFonts w:ascii="仿宋" w:hAnsi="仿宋" w:eastAsia="仿宋"/>
          <w:color w:val="000000" w:themeColor="text1"/>
          <w:szCs w:val="21"/>
          <w14:textFill>
            <w14:solidFill>
              <w14:schemeClr w14:val="tx1"/>
            </w14:solidFill>
          </w14:textFill>
        </w:rPr>
      </w:pPr>
      <w:bookmarkStart w:id="2" w:name="_Toc20342"/>
      <w:bookmarkStart w:id="3" w:name="_Toc22388"/>
      <w:r>
        <w:rPr>
          <w:rFonts w:hint="eastAsia" w:ascii="仿宋" w:hAnsi="仿宋" w:eastAsia="仿宋"/>
          <w:b/>
          <w:color w:val="000000" w:themeColor="text1"/>
          <w:sz w:val="24"/>
          <w14:textFill>
            <w14:solidFill>
              <w14:schemeClr w14:val="tx1"/>
            </w14:solidFill>
          </w14:textFill>
        </w:rPr>
        <w:t>培养目标</w:t>
      </w:r>
      <w:bookmarkEnd w:id="2"/>
      <w:bookmarkEnd w:id="3"/>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 目标定位</w:t>
      </w:r>
    </w:p>
    <w:p>
      <w:pPr>
        <w:widowControl/>
        <w:spacing w:line="360" w:lineRule="auto"/>
        <w:ind w:firstLine="420" w:firstLineChars="200"/>
        <w:jc w:val="left"/>
        <w:rPr>
          <w:color w:val="00B050"/>
        </w:rPr>
      </w:pPr>
      <w:r>
        <w:rPr>
          <w:rFonts w:hint="eastAsia" w:ascii="仿宋" w:hAnsi="仿宋" w:eastAsia="仿宋"/>
          <w:color w:val="000000" w:themeColor="text1"/>
          <w:szCs w:val="21"/>
          <w14:textFill>
            <w14:solidFill>
              <w14:schemeClr w14:val="tx1"/>
            </w14:solidFill>
          </w14:textFill>
        </w:rPr>
        <w:t>本专业贯彻党的教育方针和国家基础教育改革政策要求，面向西北民族地区基础教育发展的</w:t>
      </w:r>
      <w:r>
        <w:rPr>
          <w:rFonts w:hint="eastAsia" w:ascii="仿宋" w:hAnsi="仿宋" w:eastAsia="仿宋"/>
          <w:color w:val="000000" w:themeColor="text1"/>
          <w:szCs w:val="21"/>
          <w:lang w:bidi="ar"/>
          <w14:textFill>
            <w14:solidFill>
              <w14:schemeClr w14:val="tx1"/>
            </w14:solidFill>
          </w14:textFill>
        </w:rPr>
        <w:t>重大战略需求，</w:t>
      </w:r>
      <w:r>
        <w:rPr>
          <w:rFonts w:hint="eastAsia" w:ascii="仿宋" w:hAnsi="仿宋" w:eastAsia="仿宋"/>
          <w:color w:val="000000" w:themeColor="text1"/>
          <w:szCs w:val="21"/>
          <w14:textFill>
            <w14:solidFill>
              <w14:schemeClr w14:val="tx1"/>
            </w14:solidFill>
          </w14:textFill>
        </w:rPr>
        <w:t>立足甘肃，服务西部，辐射全国，培养师德高尚、教育情怀深厚，具备扎实</w:t>
      </w:r>
      <w:r>
        <w:rPr>
          <w:rFonts w:hint="eastAsia" w:ascii="仿宋" w:hAnsi="仿宋" w:eastAsia="仿宋"/>
          <w:strike/>
          <w:color w:val="000000" w:themeColor="text1"/>
          <w:szCs w:val="21"/>
          <w14:textFill>
            <w14:solidFill>
              <w14:schemeClr w14:val="tx1"/>
            </w14:solidFill>
          </w14:textFill>
        </w:rPr>
        <w:t>的</w:t>
      </w:r>
      <w:r>
        <w:rPr>
          <w:rFonts w:hint="eastAsia" w:ascii="仿宋" w:hAnsi="仿宋" w:eastAsia="仿宋"/>
          <w:color w:val="000000" w:themeColor="text1"/>
          <w:szCs w:val="21"/>
          <w14:textFill>
            <w14:solidFill>
              <w14:schemeClr w14:val="tx1"/>
            </w14:solidFill>
          </w14:textFill>
        </w:rPr>
        <w:t>物理学专业知识、先进</w:t>
      </w:r>
      <w:r>
        <w:rPr>
          <w:rFonts w:hint="eastAsia" w:ascii="仿宋" w:hAnsi="仿宋" w:eastAsia="仿宋"/>
          <w:strike/>
          <w:color w:val="000000" w:themeColor="text1"/>
          <w:szCs w:val="21"/>
          <w14:textFill>
            <w14:solidFill>
              <w14:schemeClr w14:val="tx1"/>
            </w14:solidFill>
          </w14:textFill>
        </w:rPr>
        <w:t>的</w:t>
      </w:r>
      <w:r>
        <w:rPr>
          <w:rFonts w:hint="eastAsia" w:ascii="仿宋" w:hAnsi="仿宋" w:eastAsia="仿宋"/>
          <w:color w:val="000000" w:themeColor="text1"/>
          <w:szCs w:val="21"/>
          <w14:textFill>
            <w14:solidFill>
              <w14:schemeClr w14:val="tx1"/>
            </w14:solidFill>
          </w14:textFill>
        </w:rPr>
        <w:t>教育教学理念和教育教学能力，具有良好创新意识、实践能力和自我发展能力，能够在中学及相关教育教学机构从事物理教学、研究和管理的高素质人才。</w:t>
      </w:r>
      <w:r>
        <w:rPr>
          <w:rFonts w:hint="eastAsia" w:ascii="仿宋" w:hAnsi="仿宋" w:eastAsia="仿宋"/>
          <w:color w:val="000000" w:themeColor="text1"/>
          <w:szCs w:val="21"/>
          <w:lang w:bidi="ar"/>
          <w14:textFill>
            <w14:solidFill>
              <w14:schemeClr w14:val="tx1"/>
            </w14:solidFill>
          </w14:textFill>
        </w:rPr>
        <w:t>预期学生毕业五年后，能成长为中学物理骨干教师，具备卓越教师潜质。</w:t>
      </w:r>
    </w:p>
    <w:p>
      <w:pPr>
        <w:numPr>
          <w:ilvl w:val="0"/>
          <w:numId w:val="2"/>
        </w:num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目标内涵</w:t>
      </w:r>
    </w:p>
    <w:p>
      <w:pPr>
        <w:widowControl/>
        <w:spacing w:line="360" w:lineRule="auto"/>
        <w:ind w:firstLine="422"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目标1.师德素养</w:t>
      </w:r>
      <w:r>
        <w:rPr>
          <w:rFonts w:hint="eastAsia" w:ascii="仿宋" w:hAnsi="仿宋" w:eastAsia="仿宋"/>
          <w:color w:val="000000" w:themeColor="text1"/>
          <w:szCs w:val="21"/>
          <w14:textFill>
            <w14:solidFill>
              <w14:schemeClr w14:val="tx1"/>
            </w14:solidFill>
          </w14:textFill>
        </w:rPr>
        <w:t>：拥护党的领导，深入贯彻党的教育方针，</w:t>
      </w:r>
      <w:r>
        <w:rPr>
          <w:rFonts w:hint="eastAsia" w:ascii="仿宋" w:hAnsi="仿宋" w:eastAsia="仿宋"/>
          <w:color w:val="000000" w:themeColor="text1"/>
          <w:szCs w:val="21"/>
          <w:lang w:bidi="ar"/>
          <w14:textFill>
            <w14:solidFill>
              <w14:schemeClr w14:val="tx1"/>
            </w14:solidFill>
          </w14:textFill>
        </w:rPr>
        <w:t>践行社会主义核心价值观，以立德树人为己任，做有理想信念、有道德情操、有扎实学识、有仁爱之心的“四有”好老师。</w:t>
      </w:r>
      <w:r>
        <w:rPr>
          <w:rFonts w:hint="eastAsia" w:ascii="仿宋" w:hAnsi="仿宋" w:eastAsia="仿宋"/>
          <w:color w:val="000000" w:themeColor="text1"/>
          <w:szCs w:val="21"/>
          <w14:textFill>
            <w14:solidFill>
              <w14:schemeClr w14:val="tx1"/>
            </w14:solidFill>
          </w14:textFill>
        </w:rPr>
        <w:t>热爱中学</w:t>
      </w:r>
      <w:r>
        <w:rPr>
          <w:rFonts w:ascii="仿宋" w:hAnsi="仿宋" w:eastAsia="仿宋"/>
          <w:color w:val="000000" w:themeColor="text1"/>
          <w:szCs w:val="21"/>
          <w14:textFill>
            <w14:solidFill>
              <w14:schemeClr w14:val="tx1"/>
            </w14:solidFill>
          </w14:textFill>
        </w:rPr>
        <w:t>物理</w:t>
      </w:r>
      <w:r>
        <w:rPr>
          <w:rFonts w:hint="eastAsia" w:ascii="仿宋" w:hAnsi="仿宋" w:eastAsia="仿宋"/>
          <w:color w:val="000000" w:themeColor="text1"/>
          <w:szCs w:val="21"/>
          <w14:textFill>
            <w14:solidFill>
              <w14:schemeClr w14:val="tx1"/>
            </w14:solidFill>
          </w14:textFill>
        </w:rPr>
        <w:t>教学工作，对教师职业有强</w:t>
      </w:r>
      <w:r>
        <w:rPr>
          <w:rFonts w:hint="eastAsia" w:ascii="仿宋" w:hAnsi="仿宋" w:eastAsia="仿宋"/>
          <w:color w:val="000000" w:themeColor="text1"/>
          <w:sz w:val="22"/>
          <w:szCs w:val="21"/>
          <w14:textFill>
            <w14:solidFill>
              <w14:schemeClr w14:val="tx1"/>
            </w14:solidFill>
          </w14:textFill>
        </w:rPr>
        <w:t>烈</w:t>
      </w:r>
      <w:r>
        <w:rPr>
          <w:rFonts w:hint="eastAsia" w:ascii="仿宋" w:hAnsi="仿宋" w:eastAsia="仿宋"/>
          <w:color w:val="000000" w:themeColor="text1"/>
          <w:szCs w:val="21"/>
          <w14:textFill>
            <w14:solidFill>
              <w14:schemeClr w14:val="tx1"/>
            </w14:solidFill>
          </w14:textFill>
        </w:rPr>
        <w:t>的认同感和自豪感，具有</w:t>
      </w:r>
      <w:r>
        <w:rPr>
          <w:rFonts w:hint="eastAsia" w:ascii="仿宋" w:hAnsi="仿宋" w:eastAsia="仿宋" w:cs="仿宋"/>
          <w:color w:val="000000"/>
          <w:kern w:val="0"/>
          <w:szCs w:val="21"/>
          <w:lang w:bidi="ar"/>
        </w:rPr>
        <w:t>高尚的师德师风、高度的社会责任感，具有</w:t>
      </w:r>
      <w:r>
        <w:rPr>
          <w:rFonts w:hint="eastAsia" w:ascii="仿宋" w:hAnsi="仿宋" w:eastAsia="仿宋"/>
          <w:color w:val="000000" w:themeColor="text1"/>
          <w:szCs w:val="21"/>
          <w14:textFill>
            <w14:solidFill>
              <w14:schemeClr w14:val="tx1"/>
            </w14:solidFill>
          </w14:textFill>
        </w:rPr>
        <w:t>成为优秀中学物理教师的强烈意愿。</w:t>
      </w:r>
    </w:p>
    <w:p>
      <w:pPr>
        <w:widowControl/>
        <w:spacing w:line="360" w:lineRule="auto"/>
        <w:ind w:firstLine="422" w:firstLineChars="200"/>
        <w:rPr>
          <w:rFonts w:ascii="仿宋" w:hAnsi="仿宋" w:eastAsia="仿宋"/>
          <w:szCs w:val="21"/>
        </w:rPr>
      </w:pPr>
      <w:r>
        <w:rPr>
          <w:rFonts w:hint="eastAsia" w:ascii="仿宋" w:hAnsi="仿宋" w:eastAsia="仿宋"/>
          <w:b/>
          <w:szCs w:val="21"/>
        </w:rPr>
        <w:t>目标2.专业素养</w:t>
      </w:r>
      <w:r>
        <w:rPr>
          <w:rFonts w:hint="eastAsia" w:ascii="仿宋" w:hAnsi="仿宋" w:eastAsia="仿宋"/>
          <w:szCs w:val="21"/>
        </w:rPr>
        <w:t>：具备扎实的物理学专业基础知识，掌握物理学的基本思想、理论方法，掌握理解实验原理、学会分析实验数据，初步具有独立完成实验、设计演示实验等实验技能，具有一定的将数学、计算机、英语等工具性学科知识与物理学知识体系融合应用的能力。</w:t>
      </w:r>
      <w:r>
        <w:rPr>
          <w:rFonts w:hint="eastAsia" w:ascii="仿宋" w:hAnsi="仿宋" w:eastAsia="仿宋"/>
          <w:szCs w:val="21"/>
          <w:lang w:bidi="ar"/>
        </w:rPr>
        <w:t>了解学科发展的前沿和趋势，</w:t>
      </w:r>
      <w:r>
        <w:rPr>
          <w:rFonts w:hint="eastAsia" w:ascii="仿宋" w:hAnsi="仿宋" w:eastAsia="仿宋"/>
          <w:szCs w:val="21"/>
        </w:rPr>
        <w:t>具有较强的自学能力和创新实践能力。</w:t>
      </w:r>
    </w:p>
    <w:p>
      <w:pPr>
        <w:spacing w:line="360" w:lineRule="auto"/>
        <w:ind w:firstLine="422" w:firstLineChars="200"/>
        <w:rPr>
          <w:rFonts w:ascii="仿宋" w:hAnsi="仿宋" w:eastAsia="仿宋"/>
          <w:szCs w:val="21"/>
        </w:rPr>
      </w:pPr>
      <w:r>
        <w:rPr>
          <w:rFonts w:hint="eastAsia" w:ascii="仿宋" w:hAnsi="仿宋" w:eastAsia="仿宋"/>
          <w:b/>
          <w:szCs w:val="21"/>
        </w:rPr>
        <w:t>目标3.教学教研：</w:t>
      </w:r>
      <w:r>
        <w:rPr>
          <w:rFonts w:hint="eastAsia" w:ascii="仿宋" w:hAnsi="仿宋" w:eastAsia="仿宋"/>
          <w:iCs/>
          <w:szCs w:val="21"/>
        </w:rPr>
        <w:t>掌握先进的教学理念，</w:t>
      </w:r>
      <w:r>
        <w:rPr>
          <w:rFonts w:hint="eastAsia" w:ascii="仿宋" w:hAnsi="仿宋" w:eastAsia="仿宋"/>
          <w:szCs w:val="21"/>
        </w:rPr>
        <w:t>能够主动适应学生全面发展的教育需求，不断优化物理学科知识结构、更新教育理念、改革教学方法、提升教学能力，能够融合</w:t>
      </w:r>
      <w:r>
        <w:rPr>
          <w:rFonts w:hint="eastAsia" w:ascii="仿宋" w:hAnsi="仿宋" w:eastAsia="仿宋"/>
          <w:iCs/>
          <w:szCs w:val="21"/>
        </w:rPr>
        <w:t>现代教育方法和信息技术，完成中学物理教育、教学和研究工作，</w:t>
      </w:r>
      <w:r>
        <w:rPr>
          <w:rFonts w:hint="eastAsia" w:ascii="仿宋" w:hAnsi="仿宋" w:eastAsia="仿宋"/>
          <w:szCs w:val="21"/>
        </w:rPr>
        <w:t>成长为西部区域或民族地区物理骨干教师或管理人才。</w:t>
      </w:r>
    </w:p>
    <w:p>
      <w:pPr>
        <w:spacing w:line="360" w:lineRule="auto"/>
        <w:ind w:firstLine="422" w:firstLineChars="200"/>
        <w:rPr>
          <w:rFonts w:ascii="楷体" w:hAnsi="楷体" w:eastAsia="仿宋" w:cs="楷体"/>
          <w:color w:val="000000"/>
          <w:kern w:val="0"/>
          <w:sz w:val="24"/>
          <w:lang w:bidi="ar"/>
        </w:rPr>
      </w:pPr>
      <w:r>
        <w:rPr>
          <w:rFonts w:hint="eastAsia" w:ascii="仿宋" w:hAnsi="仿宋" w:eastAsia="仿宋"/>
          <w:b/>
          <w:szCs w:val="21"/>
        </w:rPr>
        <w:t>目标4.育人能力：</w:t>
      </w:r>
      <w:r>
        <w:rPr>
          <w:rFonts w:hint="eastAsia" w:ascii="仿宋" w:hAnsi="仿宋" w:eastAsia="仿宋"/>
          <w:szCs w:val="21"/>
        </w:rPr>
        <w:t>树立德育为先的教育理念，了解中学生成长规律和身心发展特点，熟练掌握班级组织建设的工作规律和基本方法，胜任中学班主任工作，能运用多种方式进行综合育人活动，正确引导中学生树立正确的人生观、价值观和社会责任感</w:t>
      </w:r>
      <w:r>
        <w:rPr>
          <w:rFonts w:hint="eastAsia" w:ascii="仿宋" w:hAnsi="仿宋" w:eastAsia="仿宋"/>
          <w:color w:val="00B050"/>
          <w:szCs w:val="21"/>
        </w:rPr>
        <w:t>。</w:t>
      </w:r>
    </w:p>
    <w:p>
      <w:pPr>
        <w:widowControl/>
        <w:spacing w:line="360" w:lineRule="auto"/>
        <w:ind w:firstLine="42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目标5.专业发展</w:t>
      </w:r>
      <w:r>
        <w:rPr>
          <w:rFonts w:hint="eastAsia" w:ascii="仿宋" w:hAnsi="仿宋" w:eastAsia="仿宋"/>
          <w:color w:val="000000" w:themeColor="text1"/>
          <w:szCs w:val="21"/>
          <w14:textFill>
            <w14:solidFill>
              <w14:schemeClr w14:val="tx1"/>
            </w14:solidFill>
          </w14:textFill>
        </w:rPr>
        <w:t>：树立终身自主学习理念，养成终身学习习惯，能够不断实践、反思、修正并自我提高，发展成为具有深厚教育情怀、良好</w:t>
      </w:r>
      <w:r>
        <w:rPr>
          <w:rFonts w:ascii="仿宋" w:hAnsi="仿宋" w:eastAsia="仿宋"/>
          <w:color w:val="000000" w:themeColor="text1"/>
          <w:szCs w:val="21"/>
          <w14:textFill>
            <w14:solidFill>
              <w14:schemeClr w14:val="tx1"/>
            </w14:solidFill>
          </w14:textFill>
        </w:rPr>
        <w:t>学科素养和创新意识的</w:t>
      </w:r>
      <w:r>
        <w:rPr>
          <w:rFonts w:hint="eastAsia" w:ascii="仿宋" w:hAnsi="仿宋" w:eastAsia="仿宋"/>
          <w:bCs/>
          <w:color w:val="000000" w:themeColor="text1"/>
          <w:szCs w:val="21"/>
          <w14:textFill>
            <w14:solidFill>
              <w14:schemeClr w14:val="tx1"/>
            </w14:solidFill>
          </w14:textFill>
        </w:rPr>
        <w:t>高素质、专业化、创新型基础教育</w:t>
      </w:r>
      <w:r>
        <w:rPr>
          <w:rFonts w:hint="eastAsia" w:ascii="仿宋" w:hAnsi="仿宋" w:eastAsia="仿宋"/>
          <w:color w:val="000000" w:themeColor="text1"/>
          <w:szCs w:val="21"/>
          <w14:textFill>
            <w14:solidFill>
              <w14:schemeClr w14:val="tx1"/>
            </w14:solidFill>
          </w14:textFill>
        </w:rPr>
        <w:t>综合型人才。</w:t>
      </w:r>
    </w:p>
    <w:p>
      <w:pPr>
        <w:spacing w:line="360" w:lineRule="auto"/>
        <w:outlineLvl w:val="0"/>
        <w:rPr>
          <w:rFonts w:ascii="仿宋" w:hAnsi="仿宋" w:eastAsia="仿宋"/>
          <w:b/>
          <w:color w:val="000000" w:themeColor="text1"/>
          <w:sz w:val="24"/>
          <w14:textFill>
            <w14:solidFill>
              <w14:schemeClr w14:val="tx1"/>
            </w14:solidFill>
          </w14:textFill>
        </w:rPr>
      </w:pPr>
      <w:bookmarkStart w:id="4" w:name="_Toc10244"/>
      <w:bookmarkStart w:id="5" w:name="_Toc21251"/>
      <w:r>
        <w:rPr>
          <w:rFonts w:hint="eastAsia" w:ascii="仿宋" w:hAnsi="仿宋" w:eastAsia="仿宋"/>
          <w:b/>
          <w:color w:val="000000" w:themeColor="text1"/>
          <w:sz w:val="24"/>
          <w14:textFill>
            <w14:solidFill>
              <w14:schemeClr w14:val="tx1"/>
            </w14:solidFill>
          </w14:textFill>
        </w:rPr>
        <w:t>三、毕业要求</w:t>
      </w:r>
      <w:bookmarkEnd w:id="4"/>
      <w:bookmarkEnd w:id="5"/>
    </w:p>
    <w:p>
      <w:pPr>
        <w:spacing w:before="156" w:beforeLines="50" w:line="360" w:lineRule="auto"/>
        <w:ind w:left="420" w:left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 (一) 毕业要求指标点</w:t>
      </w:r>
    </w:p>
    <w:p>
      <w:pPr>
        <w:spacing w:line="360" w:lineRule="auto"/>
        <w:ind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w:t>
      </w:r>
      <w:r>
        <w:rPr>
          <w:rFonts w:ascii="仿宋" w:hAnsi="仿宋" w:eastAsia="仿宋"/>
          <w:b/>
          <w:color w:val="000000" w:themeColor="text1"/>
          <w:szCs w:val="21"/>
          <w14:textFill>
            <w14:solidFill>
              <w14:schemeClr w14:val="tx1"/>
            </w14:solidFill>
          </w14:textFill>
        </w:rPr>
        <w:t xml:space="preserve"> </w:t>
      </w:r>
      <w:r>
        <w:rPr>
          <w:rFonts w:hint="eastAsia" w:ascii="仿宋" w:hAnsi="仿宋" w:eastAsia="仿宋"/>
          <w:b/>
          <w:color w:val="000000" w:themeColor="text1"/>
          <w:szCs w:val="21"/>
          <w14:textFill>
            <w14:solidFill>
              <w14:schemeClr w14:val="tx1"/>
            </w14:solidFill>
          </w14:textFill>
        </w:rPr>
        <w:t>师德规范：</w:t>
      </w:r>
      <w:r>
        <w:rPr>
          <w:rFonts w:hint="eastAsia" w:ascii="仿宋" w:hAnsi="仿宋" w:eastAsia="仿宋"/>
          <w:color w:val="000000" w:themeColor="text1"/>
          <w:szCs w:val="21"/>
          <w14:textFill>
            <w14:solidFill>
              <w14:schemeClr w14:val="tx1"/>
            </w14:solidFill>
          </w14:textFill>
        </w:rPr>
        <w:t>掌握习近平新时代中国特色社会主义思想体系，</w:t>
      </w:r>
      <w:r>
        <w:rPr>
          <w:rFonts w:ascii="仿宋" w:hAnsi="仿宋" w:eastAsia="仿宋" w:cs="仿宋"/>
          <w:color w:val="000000" w:themeColor="text1"/>
          <w:szCs w:val="21"/>
          <w14:textFill>
            <w14:solidFill>
              <w14:schemeClr w14:val="tx1"/>
            </w14:solidFill>
          </w14:textFill>
        </w:rPr>
        <w:t>践行社会主义核心价值观，增进对中国特色社会主义的思想认同、政治认同、理论认同和情感认同，拥有过硬的思想政治素质。</w:t>
      </w:r>
      <w:r>
        <w:rPr>
          <w:rFonts w:hint="eastAsia" w:ascii="仿宋" w:hAnsi="仿宋" w:eastAsia="仿宋"/>
          <w:color w:val="000000" w:themeColor="text1"/>
          <w:szCs w:val="21"/>
          <w14:textFill>
            <w14:solidFill>
              <w14:schemeClr w14:val="tx1"/>
            </w14:solidFill>
          </w14:textFill>
        </w:rPr>
        <w:t>熟悉并贯彻党的教育方针、教育法规和教师职业道德规范。能够以立德树人为己任，树立依法执教的意识,具备中学物理教育工作者所必需的职业操守和心理素质，立志成为</w:t>
      </w:r>
      <w:r>
        <w:rPr>
          <w:rFonts w:ascii="仿宋" w:hAnsi="仿宋" w:eastAsia="仿宋" w:cs="仿宋"/>
          <w:color w:val="000000" w:themeColor="text1"/>
          <w:szCs w:val="21"/>
          <w14:textFill>
            <w14:solidFill>
              <w14:schemeClr w14:val="tx1"/>
            </w14:solidFill>
          </w14:textFill>
        </w:rPr>
        <w:t>有</w:t>
      </w:r>
      <w:r>
        <w:rPr>
          <w:rFonts w:hint="eastAsia" w:ascii="仿宋" w:hAnsi="仿宋" w:eastAsia="仿宋"/>
          <w:color w:val="000000" w:themeColor="text1"/>
          <w:szCs w:val="21"/>
          <w14:textFill>
            <w14:solidFill>
              <w14:schemeClr w14:val="tx1"/>
            </w14:solidFill>
          </w14:textFill>
        </w:rPr>
        <w:t>理想信念、有道德情操、有扎实学识、有仁爱之心的新时代“四有好老师”</w:t>
      </w:r>
      <w:r>
        <w:rPr>
          <w:rFonts w:hint="eastAsia" w:ascii="仿宋" w:hAnsi="仿宋" w:eastAsia="仿宋"/>
          <w:b/>
          <w:bCs/>
          <w:szCs w:val="21"/>
        </w:rPr>
        <w:t>。</w:t>
      </w:r>
    </w:p>
    <w:p>
      <w:pPr>
        <w:spacing w:line="360" w:lineRule="auto"/>
        <w:ind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 教育情怀：</w:t>
      </w:r>
      <w:r>
        <w:rPr>
          <w:rFonts w:hint="eastAsia" w:ascii="仿宋" w:hAnsi="仿宋" w:eastAsia="仿宋"/>
          <w:color w:val="000000" w:themeColor="text1"/>
          <w:szCs w:val="21"/>
          <w14:textFill>
            <w14:solidFill>
              <w14:schemeClr w14:val="tx1"/>
            </w14:solidFill>
          </w14:textFill>
        </w:rPr>
        <w:t>具有从教意愿，认同教师工作的意义和专业性，具有积极的情感、端正的态度、正确的价值观，具有立足甘肃、面向西部、服务国家基础教育的家国情怀。具有人文底蕴和科学精神，尊重学生人格，富有爱心、责任心，工作细心、耐心，做学生锤炼品格、学习知识、创新思维、奉献祖国的引路人。</w:t>
      </w:r>
    </w:p>
    <w:p>
      <w:pPr>
        <w:spacing w:line="360" w:lineRule="auto"/>
        <w:ind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 学科素养：</w:t>
      </w:r>
      <w:r>
        <w:rPr>
          <w:rFonts w:hint="eastAsia" w:ascii="仿宋" w:hAnsi="仿宋" w:eastAsia="仿宋"/>
          <w:color w:val="000000" w:themeColor="text1"/>
          <w:szCs w:val="21"/>
          <w14:textFill>
            <w14:solidFill>
              <w14:schemeClr w14:val="tx1"/>
            </w14:solidFill>
          </w14:textFill>
        </w:rPr>
        <w:t>掌握物理学的基本知识、基本理论和基本技能，理解物理学科知识体系基本思想和方法。了解物理学的发展历史、前沿动态和发展趋势，了解物理学科与其他学科的联系，了解物理学科与社会实践的联系，对学习科学相关知识有一定的了解。</w:t>
      </w:r>
    </w:p>
    <w:p>
      <w:pPr>
        <w:spacing w:line="360" w:lineRule="auto"/>
        <w:ind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 教学能力：</w:t>
      </w:r>
      <w:r>
        <w:rPr>
          <w:rFonts w:hint="eastAsia" w:ascii="仿宋" w:hAnsi="仿宋" w:eastAsia="仿宋"/>
          <w:color w:val="000000" w:themeColor="text1"/>
          <w:szCs w:val="21"/>
          <w14:textFill>
            <w14:solidFill>
              <w14:schemeClr w14:val="tx1"/>
            </w14:solidFill>
          </w14:textFill>
        </w:rPr>
        <w:t>掌握教育学、心理学和信息化教学的基本理论，在教学实践中，能够依据物理学科课程标准，针对中学生身心发展和学科认知特点，运用学科教学知识和信息技术，进行教学设计、实施和评价，获得教学体验，具备教学基本技能，具有初步的教学能力和一定的教学研究能力。</w:t>
      </w:r>
    </w:p>
    <w:p>
      <w:pPr>
        <w:spacing w:line="360" w:lineRule="auto"/>
        <w:ind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 班级指导：</w:t>
      </w:r>
      <w:r>
        <w:rPr>
          <w:rFonts w:hint="eastAsia" w:ascii="仿宋" w:hAnsi="仿宋" w:eastAsia="仿宋"/>
          <w:color w:val="000000" w:themeColor="text1"/>
          <w:szCs w:val="21"/>
          <w14:textFill>
            <w14:solidFill>
              <w14:schemeClr w14:val="tx1"/>
            </w14:solidFill>
          </w14:textFill>
        </w:rPr>
        <w:t>树立德育为先的教育理念，</w:t>
      </w:r>
      <w:r>
        <w:rPr>
          <w:rFonts w:hint="eastAsia" w:ascii="仿宋" w:hAnsi="仿宋" w:eastAsia="仿宋"/>
          <w:color w:val="000000" w:themeColor="text1"/>
          <w:szCs w:val="21"/>
          <w:lang w:bidi="ar"/>
          <w14:textFill>
            <w14:solidFill>
              <w14:schemeClr w14:val="tx1"/>
            </w14:solidFill>
          </w14:textFill>
        </w:rPr>
        <w:t>了解中学生心理发展特点，</w:t>
      </w:r>
      <w:r>
        <w:rPr>
          <w:rFonts w:hint="eastAsia" w:ascii="仿宋" w:hAnsi="仿宋" w:eastAsia="仿宋"/>
          <w:color w:val="000000" w:themeColor="text1"/>
          <w:szCs w:val="21"/>
          <w14:textFill>
            <w14:solidFill>
              <w14:schemeClr w14:val="tx1"/>
            </w14:solidFill>
          </w14:textFill>
        </w:rPr>
        <w:t>了解中学德育原理与方法。掌握班级组织、建设的工作规律和基本方法。能够在班主任工作实践中，参与学生德育和心理健康教育等教育活动的组织与指导，获得积极体验。</w:t>
      </w:r>
    </w:p>
    <w:p>
      <w:pPr>
        <w:widowControl/>
        <w:spacing w:line="360" w:lineRule="auto"/>
        <w:ind w:firstLine="422" w:firstLineChars="200"/>
        <w:jc w:val="left"/>
        <w:rPr>
          <w:rFonts w:eastAsia="仿宋_GB2312"/>
          <w:kern w:val="0"/>
          <w:szCs w:val="21"/>
        </w:rPr>
      </w:pPr>
      <w:r>
        <w:rPr>
          <w:rFonts w:hint="eastAsia" w:ascii="仿宋" w:hAnsi="仿宋" w:eastAsia="仿宋"/>
          <w:b/>
          <w:color w:val="000000" w:themeColor="text1"/>
          <w:szCs w:val="21"/>
          <w14:textFill>
            <w14:solidFill>
              <w14:schemeClr w14:val="tx1"/>
            </w14:solidFill>
          </w14:textFill>
        </w:rPr>
        <w:t>6. 综合育人：</w:t>
      </w:r>
      <w:r>
        <w:rPr>
          <w:rFonts w:hint="eastAsia" w:ascii="仿宋" w:hAnsi="仿宋" w:eastAsia="仿宋"/>
          <w:color w:val="000000" w:themeColor="text1"/>
          <w:szCs w:val="21"/>
          <w14:textFill>
            <w14:solidFill>
              <w14:schemeClr w14:val="tx1"/>
            </w14:solidFill>
          </w14:textFill>
        </w:rPr>
        <w:t>了解中学生身心发展和养成教育规律。理解物理学科的育人价值，能够</w:t>
      </w:r>
      <w:r>
        <w:rPr>
          <w:rFonts w:hint="eastAsia" w:ascii="仿宋" w:hAnsi="仿宋" w:eastAsia="仿宋"/>
          <w:color w:val="000000" w:themeColor="text1"/>
          <w:szCs w:val="21"/>
          <w:lang w:bidi="ar"/>
          <w14:textFill>
            <w14:solidFill>
              <w14:schemeClr w14:val="tx1"/>
            </w14:solidFill>
          </w14:textFill>
        </w:rPr>
        <w:t>结合学科教学开展育人活动</w:t>
      </w:r>
      <w:r>
        <w:rPr>
          <w:rFonts w:hint="eastAsia" w:ascii="仿宋" w:hAnsi="仿宋" w:eastAsia="仿宋"/>
          <w:color w:val="000000" w:themeColor="text1"/>
          <w:szCs w:val="21"/>
          <w14:textFill>
            <w14:solidFill>
              <w14:schemeClr w14:val="tx1"/>
            </w14:solidFill>
          </w14:textFill>
        </w:rPr>
        <w:t>。了解学校文化和教育活动的育人内涵和方法，参与组织主题教育和社团活动，对学生进行教育和引导。</w:t>
      </w:r>
    </w:p>
    <w:p>
      <w:pPr>
        <w:spacing w:line="360" w:lineRule="auto"/>
        <w:ind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 学会反思：</w:t>
      </w:r>
      <w:r>
        <w:rPr>
          <w:rFonts w:hint="eastAsia" w:ascii="仿宋" w:hAnsi="仿宋" w:eastAsia="仿宋"/>
          <w:color w:val="000000" w:themeColor="text1"/>
          <w:szCs w:val="21"/>
          <w14:textFill>
            <w14:solidFill>
              <w14:schemeClr w14:val="tx1"/>
            </w14:solidFill>
          </w14:textFill>
        </w:rPr>
        <w:t>具有终身学习与专业发展意识。了解国内外基础教育改革发展趋势，适应时代和教育发展需求，进行学习和职业生涯规划。初步掌握教育教学反思方法和策略，具有一定创新意识，运用批判性思维方法，学会分析和解决教育教学问题。</w:t>
      </w:r>
    </w:p>
    <w:p>
      <w:pPr>
        <w:widowControl/>
        <w:spacing w:line="360" w:lineRule="auto"/>
        <w:ind w:firstLine="422" w:firstLineChars="200"/>
        <w:jc w:val="left"/>
      </w:pPr>
      <w:r>
        <w:rPr>
          <w:rFonts w:hint="eastAsia" w:ascii="仿宋" w:hAnsi="仿宋" w:eastAsia="仿宋"/>
          <w:b/>
          <w:color w:val="000000" w:themeColor="text1"/>
          <w:szCs w:val="21"/>
          <w14:textFill>
            <w14:solidFill>
              <w14:schemeClr w14:val="tx1"/>
            </w14:solidFill>
          </w14:textFill>
        </w:rPr>
        <w:t>8. 沟通合作：</w:t>
      </w:r>
      <w:r>
        <w:rPr>
          <w:rFonts w:hint="eastAsia" w:ascii="仿宋" w:hAnsi="仿宋" w:eastAsia="仿宋"/>
          <w:color w:val="000000" w:themeColor="text1"/>
          <w:szCs w:val="21"/>
          <w14:textFill>
            <w14:solidFill>
              <w14:schemeClr w14:val="tx1"/>
            </w14:solidFill>
          </w14:textFill>
        </w:rPr>
        <w:t>理解学习共同体的作用，具有团队协作精神，掌握团队沟通合作技能，</w:t>
      </w:r>
      <w:r>
        <w:rPr>
          <w:rFonts w:hint="eastAsia" w:ascii="仿宋" w:hAnsi="仿宋" w:eastAsia="仿宋"/>
          <w:color w:val="000000" w:themeColor="text1"/>
          <w:szCs w:val="21"/>
          <w:lang w:bidi="ar"/>
          <w14:textFill>
            <w14:solidFill>
              <w14:schemeClr w14:val="tx1"/>
            </w14:solidFill>
          </w14:textFill>
        </w:rPr>
        <w:t>积极开展小组互助和合作学习。认识沟通交流在教育教学中的作用，具有一定的师生、家校间沟通交流、解决教育教学中问题的能力。</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 (二) 毕业要求指标点分解</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1.师德规范：</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掌握习近平新时代中国特色社会主义思想体系，</w:t>
            </w:r>
            <w:r>
              <w:rPr>
                <w:rFonts w:ascii="仿宋" w:hAnsi="仿宋" w:eastAsia="仿宋" w:cs="仿宋"/>
                <w:color w:val="000000" w:themeColor="text1"/>
                <w:szCs w:val="21"/>
                <w14:textFill>
                  <w14:solidFill>
                    <w14:schemeClr w14:val="tx1"/>
                  </w14:solidFill>
                </w14:textFill>
              </w:rPr>
              <w:t>践行社会主义核心价值观，增进对中国特色社会主义的思想认同、政治认同、理论认同和情感认同，拥有过硬的思想政治素质。</w:t>
            </w:r>
            <w:r>
              <w:rPr>
                <w:rFonts w:hint="eastAsia" w:ascii="仿宋" w:hAnsi="仿宋" w:eastAsia="仿宋"/>
                <w:color w:val="000000" w:themeColor="text1"/>
                <w:szCs w:val="21"/>
                <w14:textFill>
                  <w14:solidFill>
                    <w14:schemeClr w14:val="tx1"/>
                  </w14:solidFill>
                </w14:textFill>
              </w:rPr>
              <w:t>熟悉并贯彻党的教育方针、教育法规和教师职业道德规范。能够以立德树人为己任，树立依法执教的意识,具备中学物理教育工作者所必需的职业操守和心理素质，立志成为</w:t>
            </w:r>
            <w:r>
              <w:rPr>
                <w:rFonts w:ascii="仿宋" w:hAnsi="仿宋" w:eastAsia="仿宋" w:cs="仿宋"/>
                <w:color w:val="000000" w:themeColor="text1"/>
                <w:szCs w:val="21"/>
                <w14:textFill>
                  <w14:solidFill>
                    <w14:schemeClr w14:val="tx1"/>
                  </w14:solidFill>
                </w14:textFill>
              </w:rPr>
              <w:t>有</w:t>
            </w:r>
            <w:r>
              <w:rPr>
                <w:rFonts w:hint="eastAsia" w:ascii="仿宋" w:hAnsi="仿宋" w:eastAsia="仿宋"/>
                <w:color w:val="000000" w:themeColor="text1"/>
                <w:szCs w:val="21"/>
                <w14:textFill>
                  <w14:solidFill>
                    <w14:schemeClr w14:val="tx1"/>
                  </w14:solidFill>
                </w14:textFill>
              </w:rPr>
              <w:t>理想信念、有道德情操、有扎实学识、有仁爱之心的新时代“四有好老师”</w:t>
            </w:r>
            <w:r>
              <w:rPr>
                <w:rFonts w:hint="eastAsia" w:ascii="仿宋" w:hAnsi="仿宋" w:eastAsia="仿宋"/>
                <w:b/>
                <w:bCs/>
                <w:szCs w:val="21"/>
              </w:rPr>
              <w:t>。</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Cs w:val="21"/>
                <w14:textFill>
                  <w14:solidFill>
                    <w14:schemeClr w14:val="tx1"/>
                  </w14:solidFill>
                </w14:textFill>
              </w:rPr>
              <w:t>-1【政治坚定】</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积极增进对中国特色社会主义的思想认同、政治认同、理论认同和情感认同，能够坚定中国特色社会主义道路自信、理论自信、制度自信、文化自信，增强政治意识、大局意识、核心意识、看齐意识，践行社会主义核心价值观，学习和掌握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Cs w:val="21"/>
                <w14:textFill>
                  <w14:solidFill>
                    <w14:schemeClr w14:val="tx1"/>
                  </w14:solidFill>
                </w14:textFill>
              </w:rPr>
              <w:t>-</w:t>
            </w:r>
            <w:r>
              <w:rPr>
                <w:rFonts w:ascii="仿宋" w:hAnsi="仿宋" w:eastAsia="仿宋"/>
                <w:bCs/>
                <w:color w:val="000000" w:themeColor="text1"/>
                <w:szCs w:val="21"/>
                <w14:textFill>
                  <w14:solidFill>
                    <w14:schemeClr w14:val="tx1"/>
                  </w14:solidFill>
                </w14:textFill>
              </w:rPr>
              <w:t>2</w:t>
            </w:r>
            <w:r>
              <w:rPr>
                <w:rFonts w:hint="eastAsia" w:ascii="仿宋" w:hAnsi="仿宋" w:eastAsia="仿宋"/>
                <w:bCs/>
                <w:color w:val="000000" w:themeColor="text1"/>
                <w:szCs w:val="21"/>
                <w14:textFill>
                  <w14:solidFill>
                    <w14:schemeClr w14:val="tx1"/>
                  </w14:solidFill>
                </w14:textFill>
              </w:rPr>
              <w:t>【依法执教】</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通过对党和国家有关基础教育的政策、法规的学习，熟悉教师职业道德规范，能够以立德树人为己任，树立依法执教的理念。尊重中学生的人格和权益，遵循教育工作者的行为准则。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Cs w:val="21"/>
                <w14:textFill>
                  <w14:solidFill>
                    <w14:schemeClr w14:val="tx1"/>
                  </w14:solidFill>
                </w14:textFill>
              </w:rPr>
              <w:t>-</w:t>
            </w:r>
            <w:r>
              <w:rPr>
                <w:rFonts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Cs w:val="21"/>
                <w14:textFill>
                  <w14:solidFill>
                    <w14:schemeClr w14:val="tx1"/>
                  </w14:solidFill>
                </w14:textFill>
              </w:rPr>
              <w:t>【理想信念】</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具备中学教育教学所必须的职业操守，养成良好的心理素质，树立正确的育人价值观和科学观，能够以“四有好老师”标准严格要求自己。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2.教育情怀：</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具有从教意愿，认同教师工作的意义和专业性，具有积极的情感、端正的态度、正确的价值观，具有立足甘肃、面向西部、服务国家基础教育的家国情怀。具有人文底蕴和科学精神，尊重学生人格，富有爱心、责任心，工作细心、耐心，做学生锤炼品格、学习知识、创新思维、奉献祖国的引路人。</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2-1【职业认同】</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具有立足甘肃、面向西北、服务边疆、教育报国的教育情怀，能够高度认同教师</w:t>
            </w:r>
            <w:r>
              <w:rPr>
                <w:rFonts w:ascii="仿宋" w:hAnsi="仿宋" w:eastAsia="仿宋" w:cs="仿宋"/>
                <w:color w:val="000000"/>
                <w:kern w:val="0"/>
                <w:szCs w:val="21"/>
                <w:lang w:bidi="ar"/>
              </w:rPr>
              <w:t>工作</w:t>
            </w:r>
            <w:r>
              <w:rPr>
                <w:rFonts w:hint="eastAsia" w:ascii="仿宋" w:hAnsi="仿宋" w:eastAsia="仿宋" w:cs="仿宋"/>
                <w:color w:val="000000"/>
                <w:kern w:val="0"/>
                <w:szCs w:val="21"/>
                <w:lang w:bidi="ar"/>
              </w:rPr>
              <w:t>的价值和意义</w:t>
            </w:r>
            <w:r>
              <w:rPr>
                <w:rFonts w:hint="eastAsia" w:ascii="仿宋" w:hAnsi="仿宋" w:eastAsia="仿宋"/>
                <w:color w:val="000000" w:themeColor="text1"/>
                <w:szCs w:val="21"/>
                <w14:textFill>
                  <w14:solidFill>
                    <w14:schemeClr w14:val="tx1"/>
                  </w14:solidFill>
                </w14:textFill>
              </w:rPr>
              <w:t>，热爱教师职业和中学</w:t>
            </w:r>
            <w:r>
              <w:rPr>
                <w:rFonts w:ascii="仿宋" w:hAnsi="仿宋" w:eastAsia="仿宋"/>
                <w:color w:val="000000" w:themeColor="text1"/>
                <w:szCs w:val="21"/>
                <w14:textFill>
                  <w14:solidFill>
                    <w14:schemeClr w14:val="tx1"/>
                  </w14:solidFill>
                </w14:textFill>
              </w:rPr>
              <w:t>物理教育</w:t>
            </w:r>
            <w:r>
              <w:rPr>
                <w:rFonts w:hint="eastAsia" w:ascii="仿宋" w:hAnsi="仿宋" w:eastAsia="仿宋"/>
                <w:color w:val="000000" w:themeColor="text1"/>
                <w:szCs w:val="21"/>
                <w14:textFill>
                  <w14:solidFill>
                    <w14:schemeClr w14:val="tx1"/>
                  </w14:solidFill>
                </w14:textFill>
              </w:rPr>
              <w:t>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2-2【用心从教】</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尊重学生人格，富有爱心、责任心，工作细心、耐心，</w:t>
            </w:r>
            <w:r>
              <w:rPr>
                <w:rFonts w:hint="eastAsia" w:ascii="仿宋" w:hAnsi="仿宋" w:eastAsia="仿宋" w:cs="仿宋"/>
                <w:color w:val="000000" w:themeColor="text1"/>
                <w:kern w:val="0"/>
                <w:szCs w:val="21"/>
                <w14:textFill>
                  <w14:solidFill>
                    <w14:schemeClr w14:val="tx1"/>
                  </w14:solidFill>
                </w14:textFill>
              </w:rPr>
              <w:t>做学生锤炼品格、学习知识、创新思维、奉献祖国的引路人。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2-3【教师修养】</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拥有正确的价值观、严谨的科学观，具备健康的心理，能够引导中学生树立积极、健康、正确的世界观、人生观和价值观，促进中学生健康</w:t>
            </w:r>
            <w:r>
              <w:rPr>
                <w:rFonts w:hint="eastAsia" w:ascii="仿宋" w:hAnsi="仿宋" w:eastAsia="仿宋" w:cs="仿宋"/>
                <w:color w:val="000000"/>
                <w:kern w:val="0"/>
                <w:szCs w:val="21"/>
                <w:lang w:bidi="ar"/>
              </w:rPr>
              <w:t>成长成才</w:t>
            </w:r>
            <w:r>
              <w:rPr>
                <w:rFonts w:hint="eastAsia" w:ascii="仿宋" w:hAnsi="仿宋" w:eastAsia="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3.学科素养：</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掌握物理学的基本知识、基本理论和基本技能，理解物理学科知识体系基本思想和方法。了解物理学的发展历史、前沿动态和发展趋势，了解物理学科与其他学科的联系，了解物理学科与社会实践的联系，对学习科学相关知识有一定的了解。</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3-1【学科基础】</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掌握物理学科所需的数学、计算机、英语等学科基础知识。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Cs w:val="21"/>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bookmarkStart w:id="6" w:name="OLE_LINK2"/>
            <w:r>
              <w:rPr>
                <w:rFonts w:hint="eastAsia" w:ascii="仿宋" w:hAnsi="仿宋" w:eastAsia="仿宋"/>
                <w:bCs/>
                <w:color w:val="000000" w:themeColor="text1"/>
                <w:szCs w:val="21"/>
                <w14:textFill>
                  <w14:solidFill>
                    <w14:schemeClr w14:val="tx1"/>
                  </w14:solidFill>
                </w14:textFill>
              </w:rPr>
              <w:t>3-2【学科知识】</w:t>
            </w:r>
          </w:p>
          <w:bookmarkEnd w:id="6"/>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系统掌握物理学科的基本理论、基本知识、</w:t>
            </w:r>
            <w:r>
              <w:rPr>
                <w:rFonts w:hint="eastAsia" w:ascii="仿宋" w:hAnsi="仿宋" w:eastAsia="仿宋" w:cs="仿宋"/>
                <w:color w:val="000000"/>
                <w:kern w:val="0"/>
                <w:szCs w:val="21"/>
                <w:lang w:bidi="ar"/>
              </w:rPr>
              <w:t>基本思想和基本方法，</w:t>
            </w:r>
            <w:r>
              <w:rPr>
                <w:rFonts w:hint="eastAsia" w:ascii="仿宋" w:hAnsi="仿宋" w:eastAsia="仿宋"/>
                <w:color w:val="000000" w:themeColor="text1"/>
                <w:szCs w:val="21"/>
                <w14:textFill>
                  <w14:solidFill>
                    <w14:schemeClr w14:val="tx1"/>
                  </w14:solidFill>
                </w14:textFill>
              </w:rPr>
              <w:t>形成完整的物理学科知识体系。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3-3【学科实践】</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掌握物理学基本实验方法和实验技能。了解物理学发展的历史进程、前沿动态、应用前景及发展趋势，具有一定的实践和创新能力。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3-4【学科关联】</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了解物理学与其他学科的联系，并在实验、实践类课程和活动中理解物理学科的重要应用和在社会发展中的重要作用，具有一定的科学思维、探究和学科知识交叉融合能力。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4.教学能力：</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掌握教育学、心理学和信息化教学的基本理论，在教学实践中，能够依据物理学科课程标准，针对中学生身心发展和学科认知特点，运用学科教学知识和信息技术，进行教学设计、实施和评价，获得教学体验，具备教学基本技能，具有初步的教学能力和一定的教学研究能力。</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4-1【教学基础】</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掌握物理学科教学的理论、方法、技巧和中学物理课程标准，具有科学的现代教育理念，理解并认同教师是学生学习和发展的引导者。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4-2【教学实践】</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通过中学</w:t>
            </w:r>
            <w:r>
              <w:rPr>
                <w:rFonts w:ascii="仿宋" w:hAnsi="仿宋" w:eastAsia="仿宋"/>
                <w:color w:val="000000" w:themeColor="text1"/>
                <w:szCs w:val="21"/>
                <w14:textFill>
                  <w14:solidFill>
                    <w14:schemeClr w14:val="tx1"/>
                  </w14:solidFill>
                </w14:textFill>
              </w:rPr>
              <w:t>物理</w:t>
            </w:r>
            <w:r>
              <w:rPr>
                <w:rFonts w:hint="eastAsia" w:ascii="仿宋" w:hAnsi="仿宋" w:eastAsia="仿宋"/>
                <w:color w:val="000000" w:themeColor="text1"/>
                <w:szCs w:val="21"/>
                <w14:textFill>
                  <w14:solidFill>
                    <w14:schemeClr w14:val="tx1"/>
                  </w14:solidFill>
                </w14:textFill>
              </w:rPr>
              <w:t>教育课程学习和实践，掌握基本教学技能，能够有效实施教学计划，科学设计教学方案，完整实现课堂教学，积极创设教学情境，并能运用多种手段开展教学评价和教学反思。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szCs w:val="21"/>
              </w:rPr>
            </w:pPr>
            <w:r>
              <w:rPr>
                <w:rFonts w:hint="eastAsia" w:ascii="仿宋" w:hAnsi="仿宋" w:eastAsia="仿宋"/>
                <w:szCs w:val="21"/>
              </w:rPr>
              <w:t>4-3【技术融合】</w:t>
            </w:r>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szCs w:val="21"/>
              </w:rPr>
              <w:t>初步掌握信息化教学的方法和技能，能够结合学情灵活地应用信息技术优化物理学科课堂教学，在教育实践活动中获得运用信息技术支持学习设计和转变学生学习方式的积极体验。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4-4【教评研究】</w:t>
            </w:r>
          </w:p>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掌握教学评价的方式、方法，能够进行合理的教学评价；</w:t>
            </w:r>
            <w:r>
              <w:rPr>
                <w:rFonts w:ascii="仿宋" w:hAnsi="仿宋" w:eastAsia="仿宋"/>
                <w:color w:val="000000" w:themeColor="text1"/>
                <w:szCs w:val="21"/>
                <w14:textFill>
                  <w14:solidFill>
                    <w14:schemeClr w14:val="tx1"/>
                  </w14:solidFill>
                </w14:textFill>
              </w:rPr>
              <w:t>掌握物理学科教育教学研究的方法，具有一定的教学研究能力。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5.班级指导：</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树立德育为先的教育理念，</w:t>
            </w:r>
            <w:r>
              <w:rPr>
                <w:rFonts w:hint="eastAsia" w:ascii="仿宋" w:hAnsi="仿宋" w:eastAsia="仿宋"/>
                <w:color w:val="000000" w:themeColor="text1"/>
                <w:szCs w:val="21"/>
                <w:lang w:bidi="ar"/>
                <w14:textFill>
                  <w14:solidFill>
                    <w14:schemeClr w14:val="tx1"/>
                  </w14:solidFill>
                </w14:textFill>
              </w:rPr>
              <w:t>了解中学生心理发展特点，</w:t>
            </w:r>
            <w:r>
              <w:rPr>
                <w:rFonts w:hint="eastAsia" w:ascii="仿宋" w:hAnsi="仿宋" w:eastAsia="仿宋"/>
                <w:color w:val="000000" w:themeColor="text1"/>
                <w:szCs w:val="21"/>
                <w14:textFill>
                  <w14:solidFill>
                    <w14:schemeClr w14:val="tx1"/>
                  </w14:solidFill>
                </w14:textFill>
              </w:rPr>
              <w:t>了解中学德育原理与方法。掌握班级组织、建设的工作规律和基本方法。能够在班主任工作实践中，参与学生德育和心理健康教育等教育活动的组织与指导，获得积极体验。</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5-1【德育为先】</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依据中学生学习、成长特点及教育需求，树立德育为先的理念，了解并掌握教育学、心理学和中学德育教育的基本目标、原理、内容和方法。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5-2【班级管理】</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通过</w:t>
            </w:r>
            <w:r>
              <w:rPr>
                <w:rFonts w:hint="eastAsia" w:ascii="仿宋" w:hAnsi="仿宋" w:eastAsia="仿宋"/>
                <w:bCs/>
                <w:color w:val="000000" w:themeColor="text1"/>
                <w:szCs w:val="21"/>
                <w14:textFill>
                  <w14:solidFill>
                    <w14:schemeClr w14:val="tx1"/>
                  </w14:solidFill>
                </w14:textFill>
              </w:rPr>
              <w:t>班级管理与班主任工作</w:t>
            </w:r>
            <w:r>
              <w:rPr>
                <w:rFonts w:hint="eastAsia" w:ascii="仿宋" w:hAnsi="仿宋" w:eastAsia="仿宋"/>
                <w:color w:val="000000" w:themeColor="text1"/>
                <w:szCs w:val="21"/>
                <w14:textFill>
                  <w14:solidFill>
                    <w14:schemeClr w14:val="tx1"/>
                  </w14:solidFill>
                </w14:textFill>
              </w:rPr>
              <w:t>课程的学习，掌握中学班级组织、建设与工作的基本规律、根本原则与实施要点。通过</w:t>
            </w:r>
            <w:r>
              <w:rPr>
                <w:rFonts w:hint="eastAsia" w:ascii="仿宋" w:hAnsi="仿宋" w:eastAsia="仿宋"/>
                <w:bCs/>
                <w:color w:val="000000" w:themeColor="text1"/>
                <w:szCs w:val="21"/>
                <w14:textFill>
                  <w14:solidFill>
                    <w14:schemeClr w14:val="tx1"/>
                  </w14:solidFill>
                </w14:textFill>
              </w:rPr>
              <w:t>班级活动组织与管理能力训练</w:t>
            </w:r>
            <w:r>
              <w:rPr>
                <w:rFonts w:hint="eastAsia" w:ascii="仿宋" w:hAnsi="仿宋" w:eastAsia="仿宋"/>
                <w:color w:val="000000" w:themeColor="text1"/>
                <w:szCs w:val="21"/>
                <w14:textFill>
                  <w14:solidFill>
                    <w14:schemeClr w14:val="tx1"/>
                  </w14:solidFill>
                </w14:textFill>
              </w:rPr>
              <w:t>，培养良好的组织能力、语言表达能力、沟通合作能力和处理突发事件的应变能力。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szCs w:val="21"/>
              </w:rPr>
            </w:pPr>
            <w:r>
              <w:rPr>
                <w:rFonts w:hint="eastAsia" w:ascii="仿宋" w:hAnsi="仿宋" w:eastAsia="仿宋"/>
                <w:bCs/>
                <w:szCs w:val="21"/>
              </w:rPr>
              <w:t>5-</w:t>
            </w:r>
            <w:r>
              <w:rPr>
                <w:rFonts w:ascii="仿宋" w:hAnsi="仿宋" w:eastAsia="仿宋"/>
                <w:bCs/>
                <w:szCs w:val="21"/>
              </w:rPr>
              <w:t>3【心理辅导】</w:t>
            </w:r>
          </w:p>
          <w:p>
            <w:pPr>
              <w:spacing w:line="360" w:lineRule="auto"/>
              <w:ind w:firstLine="42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szCs w:val="21"/>
              </w:rPr>
              <w:t>了解中学生身体、情感、心理发展的特点，参与多种形式的中学生心理健康教育活动，能够引导学生健康成长，促进学生全面发展。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6.综合育人：</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了解中学生身心发展和养成教育规律。理解物理学科的育人价值，能够</w:t>
            </w:r>
            <w:r>
              <w:rPr>
                <w:rFonts w:hint="eastAsia" w:ascii="仿宋" w:hAnsi="仿宋" w:eastAsia="仿宋"/>
                <w:color w:val="000000" w:themeColor="text1"/>
                <w:szCs w:val="21"/>
                <w:lang w:bidi="ar"/>
                <w14:textFill>
                  <w14:solidFill>
                    <w14:schemeClr w14:val="tx1"/>
                  </w14:solidFill>
                </w14:textFill>
              </w:rPr>
              <w:t>结合学科教学开展育人活动</w:t>
            </w:r>
            <w:r>
              <w:rPr>
                <w:rFonts w:hint="eastAsia" w:ascii="仿宋" w:hAnsi="仿宋" w:eastAsia="仿宋"/>
                <w:color w:val="000000" w:themeColor="text1"/>
                <w:szCs w:val="21"/>
                <w14:textFill>
                  <w14:solidFill>
                    <w14:schemeClr w14:val="tx1"/>
                  </w14:solidFill>
                </w14:textFill>
              </w:rPr>
              <w:t>。了解学校文化和教育活动的育人内涵和方法，参与组织主题教育和社团活动，对学生进行教育和引导。</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6-1【学科育人】</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了解中学生身心发展和养成教育规律，理解物理学科的育人价值，能够挖掘物理教材中的育人要素，结合学科教学开展育人活动。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6-2【活动育人】</w:t>
            </w:r>
          </w:p>
          <w:p>
            <w:pPr>
              <w:widowControl/>
              <w:spacing w:line="360" w:lineRule="auto"/>
              <w:ind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树立全程育人、立体育人、全面育人的意识，能够积极组织并参与主题教育、劳动、社团活动和课外实践等</w:t>
            </w:r>
            <w:r>
              <w:rPr>
                <w:rFonts w:hint="eastAsia" w:ascii="仿宋" w:hAnsi="仿宋" w:eastAsia="仿宋" w:cs="仿宋"/>
                <w:color w:val="000000"/>
                <w:kern w:val="0"/>
                <w:szCs w:val="21"/>
                <w:lang w:bidi="ar"/>
              </w:rPr>
              <w:t>多种形式的学习和活动</w:t>
            </w:r>
            <w:r>
              <w:rPr>
                <w:rFonts w:hint="eastAsia" w:ascii="仿宋" w:hAnsi="仿宋" w:eastAsia="仿宋"/>
                <w:color w:val="000000" w:themeColor="text1"/>
                <w:szCs w:val="21"/>
                <w14:textFill>
                  <w14:solidFill>
                    <w14:schemeClr w14:val="tx1"/>
                  </w14:solidFill>
                </w14:textFill>
              </w:rPr>
              <w:t>，对学生进行正确引导和综合教育。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7.学会反思：</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具有终身学习与专业发展意识。了解国内外基础教育改革发展</w:t>
            </w:r>
            <w:bookmarkStart w:id="7" w:name="OLE_LINK11"/>
            <w:r>
              <w:rPr>
                <w:rFonts w:hint="eastAsia" w:ascii="仿宋" w:hAnsi="仿宋" w:eastAsia="仿宋"/>
                <w:color w:val="000000" w:themeColor="text1"/>
                <w:szCs w:val="21"/>
                <w14:textFill>
                  <w14:solidFill>
                    <w14:schemeClr w14:val="tx1"/>
                  </w14:solidFill>
                </w14:textFill>
              </w:rPr>
              <w:t>趋势</w:t>
            </w:r>
            <w:bookmarkEnd w:id="7"/>
            <w:r>
              <w:rPr>
                <w:rFonts w:hint="eastAsia" w:ascii="仿宋" w:hAnsi="仿宋" w:eastAsia="仿宋"/>
                <w:color w:val="000000" w:themeColor="text1"/>
                <w:szCs w:val="21"/>
                <w14:textFill>
                  <w14:solidFill>
                    <w14:schemeClr w14:val="tx1"/>
                  </w14:solidFill>
                </w14:textFill>
              </w:rPr>
              <w:t>，适应时代和教育发展需求，进行学习和职业生涯规划。初步掌握教育教学反思方法和策略，具有一定创新意识，运用批判性思维方法，学会分析和解决教育教学问题。</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7-1【终身发展】</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树立终身学习、全面发展的理念，了解基础教育改革的发展趋势，了解中学物理教师职业发展的目标和方向。能够适应时代需求，依据国内外基础教育改革发展动态，制定个人学习、终身发展的职业生涯规划。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7-2【主动反思】</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具有主</w:t>
            </w:r>
            <w:r>
              <w:rPr>
                <w:rFonts w:ascii="仿宋" w:hAnsi="仿宋" w:eastAsia="仿宋"/>
                <w:szCs w:val="21"/>
              </w:rPr>
              <w:t>动反思的意识，掌握反思的技能方法，能够运用批判性思维方法，</w:t>
            </w:r>
            <w:r>
              <w:rPr>
                <w:rFonts w:hint="eastAsia" w:ascii="仿宋" w:hAnsi="仿宋" w:eastAsia="仿宋"/>
                <w:bCs/>
                <w:szCs w:val="21"/>
              </w:rPr>
              <w:t>立足于学生学习、课程教学、学科理解等不同角度，理解教师作为反思型实践者分析问题的习惯，</w:t>
            </w:r>
            <w:r>
              <w:rPr>
                <w:rFonts w:ascii="仿宋" w:hAnsi="仿宋" w:eastAsia="仿宋"/>
                <w:szCs w:val="21"/>
              </w:rPr>
              <w:t>学会分析、研究和解决教育教学实践问题，不断总结、反思、改进教育教学方式。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restart"/>
          </w:tcPr>
          <w:p>
            <w:pPr>
              <w:spacing w:line="360" w:lineRule="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8.沟通合作：</w:t>
            </w:r>
            <w:r>
              <w:rPr>
                <w:rFonts w:hint="eastAsia" w:ascii="仿宋" w:hAnsi="仿宋" w:eastAsia="仿宋"/>
                <w:szCs w:val="21"/>
              </w:rPr>
              <w:t>〖</w:t>
            </w:r>
            <w:r>
              <w:rPr>
                <w:rFonts w:hint="eastAsia" w:ascii="仿宋" w:hAnsi="仿宋" w:eastAsia="仿宋"/>
                <w:color w:val="000000" w:themeColor="text1"/>
                <w:szCs w:val="21"/>
                <w14:textFill>
                  <w14:solidFill>
                    <w14:schemeClr w14:val="tx1"/>
                  </w14:solidFill>
                </w14:textFill>
              </w:rPr>
              <w:t>理解学习共同体的作用，具有团队协作精神，掌握团队沟通合作技能，</w:t>
            </w:r>
            <w:r>
              <w:rPr>
                <w:rFonts w:hint="eastAsia" w:ascii="仿宋" w:hAnsi="仿宋" w:eastAsia="仿宋"/>
                <w:color w:val="000000" w:themeColor="text1"/>
                <w:szCs w:val="21"/>
                <w:lang w:bidi="ar"/>
                <w14:textFill>
                  <w14:solidFill>
                    <w14:schemeClr w14:val="tx1"/>
                  </w14:solidFill>
                </w14:textFill>
              </w:rPr>
              <w:t>积极开展小组互助和合作学习。认识沟通交流在教育教学中的作用，具有一定的师生、家校间沟通交流、解决教育教学中问题的能力。</w:t>
            </w:r>
            <w:r>
              <w:rPr>
                <w:rFonts w:hint="eastAsia" w:ascii="仿宋" w:hAnsi="仿宋" w:eastAsia="仿宋"/>
                <w:szCs w:val="21"/>
              </w:rPr>
              <w:t>〗</w:t>
            </w: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8-1【协同合作】</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理解学习共同体的重要作用，强化团队协同合作的精神。借助小组互助、合作学习、团队协同，掌握团队合作技能，达成团队共同目标。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vMerge w:val="continue"/>
          </w:tcPr>
          <w:p>
            <w:pPr>
              <w:spacing w:line="360" w:lineRule="auto"/>
              <w:rPr>
                <w:rFonts w:ascii="仿宋" w:hAnsi="仿宋" w:eastAsia="仿宋"/>
                <w:b/>
                <w:color w:val="000000" w:themeColor="text1"/>
                <w:sz w:val="24"/>
                <w14:textFill>
                  <w14:solidFill>
                    <w14:schemeClr w14:val="tx1"/>
                  </w14:solidFill>
                </w14:textFill>
              </w:rPr>
            </w:pPr>
          </w:p>
        </w:tc>
        <w:tc>
          <w:tcPr>
            <w:tcW w:w="5159" w:type="dxa"/>
          </w:tcPr>
          <w:p>
            <w:pPr>
              <w:spacing w:line="360" w:lineRule="auto"/>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8-2【沟通交流】</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认识人际沟通在教育教学中的作用，</w:t>
            </w:r>
            <w:r>
              <w:rPr>
                <w:rFonts w:ascii="仿宋" w:hAnsi="仿宋" w:eastAsia="仿宋"/>
                <w:color w:val="000000" w:themeColor="text1"/>
                <w:szCs w:val="21"/>
                <w14:textFill>
                  <w14:solidFill>
                    <w14:schemeClr w14:val="tx1"/>
                  </w14:solidFill>
                </w14:textFill>
              </w:rPr>
              <w:t>在教育实践、社会实践活动中，</w:t>
            </w:r>
            <w:r>
              <w:rPr>
                <w:rFonts w:hint="eastAsia" w:ascii="仿宋" w:hAnsi="仿宋" w:eastAsia="仿宋"/>
                <w:color w:val="000000" w:themeColor="text1"/>
                <w:szCs w:val="21"/>
                <w14:textFill>
                  <w14:solidFill>
                    <w14:schemeClr w14:val="tx1"/>
                  </w14:solidFill>
                </w14:textFill>
              </w:rPr>
              <w:t>能够分享心得，互相交流，掌握与学生、家长、同行、学校及社会公众沟通交流的知识和技能，达成教育共识，形成教育合力。</w:t>
            </w:r>
          </w:p>
        </w:tc>
      </w:tr>
    </w:tbl>
    <w:p>
      <w:pPr>
        <w:spacing w:before="156" w:beforeLines="50" w:line="360" w:lineRule="auto"/>
        <w:outlineLvl w:val="0"/>
        <w:rPr>
          <w:rFonts w:ascii="仿宋" w:hAnsi="仿宋" w:eastAsia="仿宋"/>
          <w:b/>
          <w:color w:val="000000" w:themeColor="text1"/>
          <w:sz w:val="24"/>
          <w14:textFill>
            <w14:solidFill>
              <w14:schemeClr w14:val="tx1"/>
            </w14:solidFill>
          </w14:textFill>
        </w:rPr>
      </w:pPr>
      <w:bookmarkStart w:id="8" w:name="_Toc25877"/>
      <w:bookmarkStart w:id="9" w:name="_Toc29607"/>
      <w:r>
        <w:rPr>
          <w:rFonts w:hint="eastAsia" w:ascii="仿宋" w:hAnsi="仿宋" w:eastAsia="仿宋"/>
          <w:b/>
          <w:color w:val="000000" w:themeColor="text1"/>
          <w:sz w:val="24"/>
          <w14:textFill>
            <w14:solidFill>
              <w14:schemeClr w14:val="tx1"/>
            </w14:solidFill>
          </w14:textFill>
        </w:rPr>
        <w:t>四、主干学科</w:t>
      </w:r>
      <w:bookmarkEnd w:id="8"/>
      <w:bookmarkEnd w:id="9"/>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物理学、教育学</w:t>
      </w:r>
    </w:p>
    <w:p>
      <w:pPr>
        <w:spacing w:before="156" w:beforeLines="50" w:line="360" w:lineRule="auto"/>
        <w:outlineLvl w:val="0"/>
        <w:rPr>
          <w:rFonts w:ascii="仿宋" w:hAnsi="仿宋" w:eastAsia="仿宋"/>
          <w:b/>
          <w:color w:val="000000" w:themeColor="text1"/>
          <w:sz w:val="24"/>
          <w14:textFill>
            <w14:solidFill>
              <w14:schemeClr w14:val="tx1"/>
            </w14:solidFill>
          </w14:textFill>
        </w:rPr>
      </w:pPr>
      <w:bookmarkStart w:id="10" w:name="_Toc15244"/>
      <w:bookmarkStart w:id="11" w:name="_Toc7694"/>
      <w:r>
        <w:rPr>
          <w:rFonts w:hint="eastAsia" w:ascii="仿宋" w:hAnsi="仿宋" w:eastAsia="仿宋"/>
          <w:b/>
          <w:color w:val="000000" w:themeColor="text1"/>
          <w:sz w:val="24"/>
          <w14:textFill>
            <w14:solidFill>
              <w14:schemeClr w14:val="tx1"/>
            </w14:solidFill>
          </w14:textFill>
        </w:rPr>
        <w:t>五、核心（主干）课程</w:t>
      </w:r>
      <w:bookmarkEnd w:id="10"/>
      <w:bookmarkEnd w:id="11"/>
    </w:p>
    <w:p>
      <w:pPr>
        <w:spacing w:line="360" w:lineRule="auto"/>
        <w:ind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高等数学、力学、热学、光学、电磁学、原子物理学、数学物理方法、理论力学、电动力学、量子力学、热力学与统计物理学、普通物理实验、教育学概论、发展与学习心理学、中学</w:t>
      </w:r>
      <w:r>
        <w:rPr>
          <w:rFonts w:hint="eastAsia" w:ascii="仿宋" w:hAnsi="仿宋" w:eastAsia="仿宋"/>
          <w:bCs/>
          <w:color w:val="000000" w:themeColor="text1"/>
          <w:szCs w:val="21"/>
          <w14:textFill>
            <w14:solidFill>
              <w14:schemeClr w14:val="tx1"/>
            </w14:solidFill>
          </w14:textFill>
        </w:rPr>
        <w:t>物理</w:t>
      </w:r>
      <w:r>
        <w:rPr>
          <w:rFonts w:hint="eastAsia" w:ascii="仿宋" w:hAnsi="仿宋" w:eastAsia="仿宋"/>
          <w:color w:val="000000" w:themeColor="text1"/>
          <w:szCs w:val="21"/>
          <w14:textFill>
            <w14:solidFill>
              <w14:schemeClr w14:val="tx1"/>
            </w14:solidFill>
          </w14:textFill>
        </w:rPr>
        <w:t>课程标准与教材研究、中学</w:t>
      </w:r>
      <w:r>
        <w:rPr>
          <w:rFonts w:hint="eastAsia" w:ascii="仿宋" w:hAnsi="仿宋" w:eastAsia="仿宋"/>
          <w:bCs/>
          <w:color w:val="000000" w:themeColor="text1"/>
          <w:szCs w:val="21"/>
          <w14:textFill>
            <w14:solidFill>
              <w14:schemeClr w14:val="tx1"/>
            </w14:solidFill>
          </w14:textFill>
        </w:rPr>
        <w:t>物理</w:t>
      </w:r>
      <w:r>
        <w:rPr>
          <w:rFonts w:hint="eastAsia" w:ascii="仿宋" w:hAnsi="仿宋" w:eastAsia="仿宋"/>
          <w:color w:val="000000" w:themeColor="text1"/>
          <w:szCs w:val="21"/>
          <w14:textFill>
            <w14:solidFill>
              <w14:schemeClr w14:val="tx1"/>
            </w14:solidFill>
          </w14:textFill>
        </w:rPr>
        <w:t>课程与教学（实验）设计。</w:t>
      </w:r>
    </w:p>
    <w:p>
      <w:pPr>
        <w:spacing w:before="156" w:beforeLines="50" w:line="360" w:lineRule="auto"/>
        <w:outlineLvl w:val="0"/>
        <w:rPr>
          <w:rFonts w:ascii="仿宋" w:hAnsi="仿宋" w:eastAsia="仿宋"/>
          <w:b/>
          <w:color w:val="000000" w:themeColor="text1"/>
          <w:sz w:val="24"/>
          <w14:textFill>
            <w14:solidFill>
              <w14:schemeClr w14:val="tx1"/>
            </w14:solidFill>
          </w14:textFill>
        </w:rPr>
      </w:pPr>
      <w:bookmarkStart w:id="12" w:name="_Toc9056"/>
      <w:bookmarkStart w:id="13" w:name="_Toc27976"/>
      <w:r>
        <w:rPr>
          <w:rFonts w:hint="eastAsia" w:ascii="仿宋" w:hAnsi="仿宋" w:eastAsia="仿宋"/>
          <w:b/>
          <w:color w:val="000000" w:themeColor="text1"/>
          <w:sz w:val="24"/>
          <w14:textFill>
            <w14:solidFill>
              <w14:schemeClr w14:val="tx1"/>
            </w14:solidFill>
          </w14:textFill>
        </w:rPr>
        <w:t>六、学制与学位</w:t>
      </w:r>
      <w:bookmarkEnd w:id="12"/>
      <w:bookmarkEnd w:id="13"/>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标准学制为4年，学生可在4</w:t>
      </w:r>
      <w:r>
        <w:rPr>
          <w:rFonts w:ascii="仿宋" w:hAnsi="仿宋" w:eastAsia="仿宋"/>
          <w:color w:val="000000" w:themeColor="text1"/>
          <w:szCs w:val="21"/>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年内完成学业。</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按计划要求完成学业者，授予理学学士学位。</w:t>
      </w:r>
    </w:p>
    <w:p>
      <w:pPr>
        <w:spacing w:before="156" w:beforeLines="50" w:line="360" w:lineRule="auto"/>
        <w:outlineLvl w:val="0"/>
        <w:rPr>
          <w:rFonts w:ascii="仿宋" w:hAnsi="仿宋" w:eastAsia="仿宋"/>
          <w:b/>
          <w:color w:val="000000" w:themeColor="text1"/>
          <w:sz w:val="24"/>
          <w14:textFill>
            <w14:solidFill>
              <w14:schemeClr w14:val="tx1"/>
            </w14:solidFill>
          </w14:textFill>
        </w:rPr>
      </w:pPr>
      <w:bookmarkStart w:id="14" w:name="_Toc11659"/>
      <w:bookmarkStart w:id="15" w:name="_Toc31256"/>
      <w:r>
        <w:rPr>
          <w:rFonts w:hint="eastAsia" w:ascii="仿宋" w:hAnsi="仿宋" w:eastAsia="仿宋"/>
          <w:b/>
          <w:color w:val="000000" w:themeColor="text1"/>
          <w:sz w:val="24"/>
          <w14:textFill>
            <w14:solidFill>
              <w14:schemeClr w14:val="tx1"/>
            </w14:solidFill>
          </w14:textFill>
        </w:rPr>
        <w:t>七、学分要求</w:t>
      </w:r>
      <w:bookmarkEnd w:id="14"/>
      <w:bookmarkEnd w:id="15"/>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本专业学生至少应修满149.5学分方可毕业。</w:t>
      </w:r>
    </w:p>
    <w:p>
      <w:pPr>
        <w:spacing w:before="156" w:beforeLines="50" w:line="360" w:lineRule="auto"/>
        <w:outlineLvl w:val="0"/>
        <w:rPr>
          <w:rFonts w:ascii="仿宋" w:hAnsi="仿宋" w:eastAsia="仿宋"/>
          <w:b/>
          <w:bCs/>
          <w:color w:val="000000" w:themeColor="text1"/>
          <w:sz w:val="24"/>
          <w14:textFill>
            <w14:solidFill>
              <w14:schemeClr w14:val="tx1"/>
            </w14:solidFill>
          </w14:textFill>
        </w:rPr>
      </w:pPr>
      <w:bookmarkStart w:id="16" w:name="_Toc26971"/>
      <w:bookmarkStart w:id="17" w:name="_Toc2431"/>
      <w:r>
        <w:rPr>
          <w:rFonts w:hint="eastAsia" w:ascii="仿宋" w:hAnsi="仿宋" w:eastAsia="仿宋"/>
          <w:b/>
          <w:bCs/>
          <w:color w:val="000000" w:themeColor="text1"/>
          <w:sz w:val="24"/>
          <w14:textFill>
            <w14:solidFill>
              <w14:schemeClr w14:val="tx1"/>
            </w14:solidFill>
          </w14:textFill>
        </w:rPr>
        <w:t>八、教学活动时间、课程学分、学时结构（表1--表2）</w:t>
      </w:r>
      <w:bookmarkEnd w:id="16"/>
      <w:bookmarkEnd w:id="17"/>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每学年设置2个学期，共40周，其中教学时间36周（每学期18周），考试时间4周（每学期2周）。</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课堂教学共</w:t>
      </w:r>
      <w:r>
        <w:rPr>
          <w:rFonts w:hint="eastAsia" w:ascii="仿宋" w:hAnsi="仿宋" w:eastAsia="仿宋"/>
          <w:color w:val="000000" w:themeColor="text1"/>
          <w:szCs w:val="21"/>
          <w14:textFill>
            <w14:solidFill>
              <w14:schemeClr w14:val="tx1"/>
            </w14:solidFill>
          </w14:textFill>
        </w:rPr>
        <w:t>106.5</w:t>
      </w:r>
      <w:r>
        <w:rPr>
          <w:rFonts w:ascii="仿宋" w:hAnsi="仿宋" w:eastAsia="仿宋"/>
          <w:color w:val="000000" w:themeColor="text1"/>
          <w:szCs w:val="21"/>
          <w14:textFill>
            <w14:solidFill>
              <w14:schemeClr w14:val="tx1"/>
            </w14:solidFill>
          </w14:textFill>
        </w:rPr>
        <w:t>学分，占毕业总学分的7</w:t>
      </w: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%；实践教学</w:t>
      </w:r>
      <w:r>
        <w:rPr>
          <w:rFonts w:hint="eastAsia" w:ascii="仿宋" w:hAnsi="仿宋" w:eastAsia="仿宋"/>
          <w:color w:val="000000" w:themeColor="text1"/>
          <w:szCs w:val="21"/>
          <w14:textFill>
            <w14:solidFill>
              <w14:schemeClr w14:val="tx1"/>
            </w14:solidFill>
          </w14:textFill>
        </w:rPr>
        <w:t>39</w:t>
      </w:r>
      <w:r>
        <w:rPr>
          <w:rFonts w:ascii="仿宋" w:hAnsi="仿宋" w:eastAsia="仿宋"/>
          <w:color w:val="000000" w:themeColor="text1"/>
          <w:szCs w:val="21"/>
          <w14:textFill>
            <w14:solidFill>
              <w14:schemeClr w14:val="tx1"/>
            </w14:solidFill>
          </w14:textFill>
        </w:rPr>
        <w:t>学分</w:t>
      </w:r>
      <w:r>
        <w:rPr>
          <w:rFonts w:hint="eastAsia" w:ascii="仿宋" w:hAnsi="仿宋" w:eastAsia="仿宋"/>
          <w:color w:val="000000" w:themeColor="text1"/>
          <w:szCs w:val="21"/>
          <w14:textFill>
            <w14:solidFill>
              <w14:schemeClr w14:val="tx1"/>
            </w14:solidFill>
          </w14:textFill>
        </w:rPr>
        <w:t>，</w:t>
      </w:r>
      <w:bookmarkStart w:id="18" w:name="OLE_LINK7"/>
      <w:r>
        <w:rPr>
          <w:rFonts w:ascii="仿宋" w:hAnsi="仿宋" w:eastAsia="仿宋"/>
          <w:color w:val="000000" w:themeColor="text1"/>
          <w:szCs w:val="21"/>
          <w14:textFill>
            <w14:solidFill>
              <w14:schemeClr w14:val="tx1"/>
            </w14:solidFill>
          </w14:textFill>
        </w:rPr>
        <w:t>占毕业总学分的2</w:t>
      </w:r>
      <w:r>
        <w:rPr>
          <w:rFonts w:hint="eastAsia" w:ascii="仿宋" w:hAnsi="仿宋" w:eastAsia="仿宋"/>
          <w:color w:val="000000" w:themeColor="text1"/>
          <w:szCs w:val="21"/>
          <w14:textFill>
            <w14:solidFill>
              <w14:schemeClr w14:val="tx1"/>
            </w14:solidFill>
          </w14:textFill>
        </w:rPr>
        <w:t>6</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w:t>
      </w:r>
      <w:bookmarkEnd w:id="18"/>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素质拓展与实践创新</w:t>
      </w:r>
      <w:r>
        <w:rPr>
          <w:rFonts w:hint="eastAsia" w:ascii="仿宋" w:hAnsi="仿宋" w:eastAsia="仿宋"/>
          <w:color w:val="000000" w:themeColor="text1"/>
          <w:szCs w:val="21"/>
          <w14:textFill>
            <w14:solidFill>
              <w14:schemeClr w14:val="tx1"/>
            </w14:solidFill>
          </w14:textFill>
        </w:rPr>
        <w:t>4学分，</w:t>
      </w:r>
      <w:r>
        <w:rPr>
          <w:rFonts w:ascii="仿宋" w:hAnsi="仿宋" w:eastAsia="仿宋"/>
          <w:color w:val="000000" w:themeColor="text1"/>
          <w:szCs w:val="21"/>
          <w14:textFill>
            <w14:solidFill>
              <w14:schemeClr w14:val="tx1"/>
            </w14:solidFill>
          </w14:textFill>
        </w:rPr>
        <w:t>占毕业总学分的</w:t>
      </w: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7</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课堂教学</w:t>
      </w:r>
    </w:p>
    <w:p>
      <w:pPr>
        <w:spacing w:line="360" w:lineRule="auto"/>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表1  各类课程</w:t>
      </w:r>
      <w:r>
        <w:rPr>
          <w:rFonts w:hint="eastAsia" w:eastAsia="仿宋"/>
          <w:b/>
          <w:bCs/>
          <w:color w:val="000000" w:themeColor="text1"/>
          <w:szCs w:val="21"/>
          <w14:textFill>
            <w14:solidFill>
              <w14:schemeClr w14:val="tx1"/>
            </w14:solidFill>
          </w14:textFill>
        </w:rPr>
        <w:t>课堂教学</w:t>
      </w:r>
      <w:r>
        <w:rPr>
          <w:rFonts w:eastAsia="仿宋"/>
          <w:b/>
          <w:bCs/>
          <w:color w:val="000000" w:themeColor="text1"/>
          <w:szCs w:val="21"/>
          <w14:textFill>
            <w14:solidFill>
              <w14:schemeClr w14:val="tx1"/>
            </w14:solidFill>
          </w14:textFill>
        </w:rPr>
        <w:t>学分数和学时数比例分配表</w:t>
      </w:r>
    </w:p>
    <w:tbl>
      <w:tblPr>
        <w:tblStyle w:val="7"/>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49"/>
        <w:gridCol w:w="1246"/>
        <w:gridCol w:w="1691"/>
        <w:gridCol w:w="118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8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课程类型</w:t>
            </w:r>
          </w:p>
        </w:tc>
        <w:tc>
          <w:tcPr>
            <w:tcW w:w="949" w:type="dxa"/>
            <w:vAlign w:val="center"/>
          </w:tcPr>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修读</w:t>
            </w:r>
          </w:p>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方式</w:t>
            </w:r>
          </w:p>
        </w:tc>
        <w:tc>
          <w:tcPr>
            <w:tcW w:w="1246" w:type="dxa"/>
            <w:vAlign w:val="center"/>
          </w:tcPr>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课堂教学学分数</w:t>
            </w:r>
          </w:p>
        </w:tc>
        <w:tc>
          <w:tcPr>
            <w:tcW w:w="1691" w:type="dxa"/>
            <w:vAlign w:val="center"/>
          </w:tcPr>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占课堂教学总</w:t>
            </w:r>
          </w:p>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学分百分比（%）</w:t>
            </w:r>
          </w:p>
        </w:tc>
        <w:tc>
          <w:tcPr>
            <w:tcW w:w="1180" w:type="dxa"/>
            <w:vAlign w:val="center"/>
          </w:tcPr>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课堂教学</w:t>
            </w:r>
          </w:p>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学时数</w:t>
            </w:r>
          </w:p>
        </w:tc>
        <w:tc>
          <w:tcPr>
            <w:tcW w:w="1723" w:type="dxa"/>
            <w:vAlign w:val="center"/>
          </w:tcPr>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占课堂教学总</w:t>
            </w:r>
          </w:p>
          <w:p>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restart"/>
            <w:vAlign w:val="center"/>
          </w:tcPr>
          <w:p>
            <w:pPr>
              <w:adjustRightInd w:val="0"/>
              <w:snapToGrid w:val="0"/>
              <w:spacing w:line="300"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学校平台</w:t>
            </w:r>
          </w:p>
          <w:p>
            <w:pPr>
              <w:adjustRightInd w:val="0"/>
              <w:snapToGrid w:val="0"/>
              <w:spacing w:line="300" w:lineRule="exact"/>
              <w:jc w:val="center"/>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通识课程</w:t>
            </w: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26.5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4.9</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522</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7</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continue"/>
            <w:vAlign w:val="center"/>
          </w:tcPr>
          <w:p>
            <w:pPr>
              <w:spacing w:line="360" w:lineRule="auto"/>
              <w:jc w:val="center"/>
              <w:rPr>
                <w:rFonts w:eastAsia="仿宋"/>
                <w:color w:val="000000" w:themeColor="text1"/>
                <w:szCs w:val="21"/>
                <w14:textFill>
                  <w14:solidFill>
                    <w14:schemeClr w14:val="tx1"/>
                  </w14:solidFill>
                </w14:textFill>
              </w:rPr>
            </w:pP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选修</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4.1</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270</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w:t>
            </w:r>
            <w:r>
              <w:rPr>
                <w:rFonts w:hint="eastAsia" w:eastAsia="仿宋"/>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continue"/>
            <w:vAlign w:val="center"/>
          </w:tcPr>
          <w:p>
            <w:pPr>
              <w:spacing w:line="360" w:lineRule="auto"/>
              <w:jc w:val="center"/>
              <w:rPr>
                <w:rFonts w:eastAsia="仿宋"/>
                <w:color w:val="000000" w:themeColor="text1"/>
                <w:szCs w:val="21"/>
                <w14:textFill>
                  <w14:solidFill>
                    <w14:schemeClr w14:val="tx1"/>
                  </w14:solidFill>
                </w14:textFill>
              </w:rPr>
            </w:pP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小计</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r>
              <w:rPr>
                <w:rFonts w:hint="eastAsia" w:eastAsia="仿宋"/>
                <w:color w:val="000000" w:themeColor="text1"/>
                <w:szCs w:val="21"/>
                <w14:textFill>
                  <w14:solidFill>
                    <w14:schemeClr w14:val="tx1"/>
                  </w14:solidFill>
                </w14:textFill>
              </w:rPr>
              <w:t>9</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0</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792</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40</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86" w:type="dxa"/>
            <w:vAlign w:val="center"/>
          </w:tcPr>
          <w:p>
            <w:pPr>
              <w:adjustRightInd w:val="0"/>
              <w:snapToGrid w:val="0"/>
              <w:spacing w:line="300"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学院平台</w:t>
            </w:r>
          </w:p>
          <w:p>
            <w:pPr>
              <w:adjustRightInd w:val="0"/>
              <w:snapToGrid w:val="0"/>
              <w:spacing w:line="300" w:lineRule="exact"/>
              <w:jc w:val="center"/>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学科基础课程</w:t>
            </w: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w:t>
            </w:r>
            <w:r>
              <w:rPr>
                <w:rFonts w:hint="eastAsia" w:eastAsia="仿宋"/>
                <w:color w:val="000000" w:themeColor="text1"/>
                <w:szCs w:val="21"/>
                <w14:textFill>
                  <w14:solidFill>
                    <w14:schemeClr w14:val="tx1"/>
                  </w14:solidFill>
                </w14:textFill>
              </w:rPr>
              <w:t>7</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228</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w:t>
            </w:r>
            <w:r>
              <w:rPr>
                <w:rFonts w:hint="eastAsia" w:eastAsia="仿宋"/>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restar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专业课程</w:t>
            </w: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38</w:t>
            </w:r>
            <w:r>
              <w:rPr>
                <w:rFonts w:eastAsia="仿宋"/>
                <w:color w:val="000000" w:themeColor="text1"/>
                <w:szCs w:val="21"/>
                <w14:textFill>
                  <w14:solidFill>
                    <w14:schemeClr w14:val="tx1"/>
                  </w14:solidFill>
                </w14:textFill>
              </w:rPr>
              <w:t>.5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r>
              <w:rPr>
                <w:rFonts w:hint="eastAsia" w:eastAsia="仿宋"/>
                <w:color w:val="000000" w:themeColor="text1"/>
                <w:szCs w:val="21"/>
                <w14:textFill>
                  <w14:solidFill>
                    <w14:schemeClr w14:val="tx1"/>
                  </w14:solidFill>
                </w14:textFill>
              </w:rPr>
              <w:t>6</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2</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r>
              <w:rPr>
                <w:rFonts w:hint="eastAsia" w:eastAsia="仿宋"/>
                <w:color w:val="000000" w:themeColor="text1"/>
                <w:szCs w:val="21"/>
                <w14:textFill>
                  <w14:solidFill>
                    <w14:schemeClr w14:val="tx1"/>
                  </w14:solidFill>
                </w14:textFill>
              </w:rPr>
              <w:t>64</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r>
              <w:rPr>
                <w:rFonts w:hint="eastAsia" w:eastAsia="仿宋"/>
                <w:color w:val="000000" w:themeColor="text1"/>
                <w:szCs w:val="21"/>
                <w14:textFill>
                  <w14:solidFill>
                    <w14:schemeClr w14:val="tx1"/>
                  </w14:solidFill>
                </w14:textFill>
              </w:rPr>
              <w:t>4</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continue"/>
            <w:vAlign w:val="center"/>
          </w:tcPr>
          <w:p>
            <w:pPr>
              <w:spacing w:line="360" w:lineRule="auto"/>
              <w:jc w:val="center"/>
              <w:rPr>
                <w:rFonts w:eastAsia="仿宋"/>
                <w:color w:val="000000" w:themeColor="text1"/>
                <w:szCs w:val="21"/>
                <w14:textFill>
                  <w14:solidFill>
                    <w14:schemeClr w14:val="tx1"/>
                  </w14:solidFill>
                </w14:textFill>
              </w:rPr>
            </w:pP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选修</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8</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7</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5</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144</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7</w:t>
            </w:r>
            <w:r>
              <w:rPr>
                <w:rFonts w:eastAsia="仿宋"/>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continue"/>
            <w:vAlign w:val="center"/>
          </w:tcPr>
          <w:p>
            <w:pPr>
              <w:spacing w:line="360" w:lineRule="auto"/>
              <w:jc w:val="center"/>
              <w:rPr>
                <w:rFonts w:eastAsia="仿宋"/>
                <w:color w:val="000000" w:themeColor="text1"/>
                <w:szCs w:val="21"/>
                <w14:textFill>
                  <w14:solidFill>
                    <w14:schemeClr w14:val="tx1"/>
                  </w14:solidFill>
                </w14:textFill>
              </w:rPr>
            </w:pP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小计</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46.5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r>
              <w:rPr>
                <w:rFonts w:hint="eastAsia" w:eastAsia="仿宋"/>
                <w:color w:val="000000" w:themeColor="text1"/>
                <w:szCs w:val="21"/>
                <w14:textFill>
                  <w14:solidFill>
                    <w14:schemeClr w14:val="tx1"/>
                  </w14:solidFill>
                </w14:textFill>
              </w:rPr>
              <w:t>3</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7</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808</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r>
              <w:rPr>
                <w:rFonts w:hint="eastAsia" w:eastAsia="仿宋"/>
                <w:color w:val="000000" w:themeColor="text1"/>
                <w:szCs w:val="21"/>
                <w14:textFill>
                  <w14:solidFill>
                    <w14:schemeClr w14:val="tx1"/>
                  </w14:solidFill>
                </w14:textFill>
              </w:rPr>
              <w:t>1</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restar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教师教育课程</w:t>
            </w: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r>
              <w:rPr>
                <w:rFonts w:hint="eastAsia" w:eastAsia="仿宋"/>
                <w:color w:val="000000" w:themeColor="text1"/>
                <w:szCs w:val="21"/>
                <w14:textFill>
                  <w14:solidFill>
                    <w14:schemeClr w14:val="tx1"/>
                  </w14:solidFill>
                </w14:textFill>
              </w:rPr>
              <w:t>6</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108</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r>
              <w:rPr>
                <w:rFonts w:hint="eastAsia" w:eastAsia="仿宋"/>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continue"/>
            <w:vAlign w:val="center"/>
          </w:tcPr>
          <w:p>
            <w:pPr>
              <w:spacing w:line="360" w:lineRule="auto"/>
              <w:jc w:val="center"/>
              <w:rPr>
                <w:rFonts w:eastAsia="仿宋"/>
                <w:color w:val="000000" w:themeColor="text1"/>
                <w:szCs w:val="21"/>
                <w14:textFill>
                  <w14:solidFill>
                    <w14:schemeClr w14:val="tx1"/>
                  </w14:solidFill>
                </w14:textFill>
              </w:rPr>
            </w:pP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选修</w:t>
            </w:r>
          </w:p>
        </w:tc>
        <w:tc>
          <w:tcPr>
            <w:tcW w:w="1246" w:type="dxa"/>
            <w:vAlign w:val="center"/>
          </w:tcPr>
          <w:p>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1691" w:type="dxa"/>
            <w:vAlign w:val="center"/>
          </w:tcPr>
          <w:p>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r>
              <w:rPr>
                <w:rFonts w:hint="eastAsia" w:eastAsia="仿宋"/>
                <w:color w:val="000000" w:themeColor="text1"/>
                <w:sz w:val="18"/>
                <w:szCs w:val="18"/>
                <w14:textFill>
                  <w14:solidFill>
                    <w14:schemeClr w14:val="tx1"/>
                  </w14:solidFill>
                </w14:textFill>
              </w:rPr>
              <w:t>8</w:t>
            </w:r>
            <w:r>
              <w:rPr>
                <w:rFonts w:eastAsia="仿宋"/>
                <w:color w:val="000000" w:themeColor="text1"/>
                <w:sz w:val="18"/>
                <w:szCs w:val="18"/>
                <w14:textFill>
                  <w14:solidFill>
                    <w14:schemeClr w14:val="tx1"/>
                  </w14:solidFill>
                </w14:textFill>
              </w:rPr>
              <w:t>)</w:t>
            </w:r>
          </w:p>
        </w:tc>
        <w:tc>
          <w:tcPr>
            <w:tcW w:w="1180" w:type="dxa"/>
            <w:vAlign w:val="center"/>
          </w:tcPr>
          <w:p>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1723" w:type="dxa"/>
            <w:vAlign w:val="center"/>
          </w:tcPr>
          <w:p>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r>
              <w:rPr>
                <w:rFonts w:hint="eastAsia" w:eastAsia="仿宋"/>
                <w:color w:val="000000" w:themeColor="text1"/>
                <w:sz w:val="18"/>
                <w:szCs w:val="18"/>
                <w14:textFill>
                  <w14:solidFill>
                    <w14:schemeClr w14:val="tx1"/>
                  </w14:solidFill>
                </w14:textFill>
              </w:rPr>
              <w:t>7</w:t>
            </w:r>
            <w:r>
              <w:rPr>
                <w:rFonts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86" w:type="dxa"/>
            <w:vMerge w:val="continue"/>
            <w:vAlign w:val="center"/>
          </w:tcPr>
          <w:p>
            <w:pPr>
              <w:spacing w:line="360" w:lineRule="auto"/>
              <w:jc w:val="center"/>
              <w:rPr>
                <w:rFonts w:eastAsia="仿宋"/>
                <w:color w:val="000000" w:themeColor="text1"/>
                <w:szCs w:val="21"/>
                <w14:textFill>
                  <w14:solidFill>
                    <w14:schemeClr w14:val="tx1"/>
                  </w14:solidFill>
                </w14:textFill>
              </w:rPr>
            </w:pP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小计</w:t>
            </w:r>
          </w:p>
        </w:tc>
        <w:tc>
          <w:tcPr>
            <w:tcW w:w="1246" w:type="dxa"/>
            <w:vAlign w:val="center"/>
          </w:tcPr>
          <w:p>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Cs w:val="21"/>
                <w14:textFill>
                  <w14:solidFill>
                    <w14:schemeClr w14:val="tx1"/>
                  </w14:solidFill>
                </w14:textFill>
              </w:rPr>
              <w:t>6+(4)</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r>
              <w:rPr>
                <w:rFonts w:hint="eastAsia" w:eastAsia="仿宋"/>
                <w:color w:val="000000" w:themeColor="text1"/>
                <w:szCs w:val="21"/>
                <w14:textFill>
                  <w14:solidFill>
                    <w14:schemeClr w14:val="tx1"/>
                  </w14:solidFill>
                </w14:textFill>
              </w:rPr>
              <w:t>6</w:t>
            </w:r>
            <w:r>
              <w:rPr>
                <w:rFonts w:eastAsia="仿宋"/>
                <w:color w:val="000000" w:themeColor="text1"/>
                <w:szCs w:val="21"/>
                <w14:textFill>
                  <w14:solidFill>
                    <w14:schemeClr w14:val="tx1"/>
                  </w14:solidFill>
                </w14:textFill>
              </w:rPr>
              <w:t>+(3.</w:t>
            </w:r>
            <w:r>
              <w:rPr>
                <w:rFonts w:hint="eastAsia" w:eastAsia="仿宋"/>
                <w:color w:val="000000" w:themeColor="text1"/>
                <w:szCs w:val="21"/>
                <w14:textFill>
                  <w14:solidFill>
                    <w14:schemeClr w14:val="tx1"/>
                  </w14:solidFill>
                </w14:textFill>
              </w:rPr>
              <w:t>8</w:t>
            </w:r>
            <w:r>
              <w:rPr>
                <w:rFonts w:eastAsia="仿宋"/>
                <w:color w:val="000000" w:themeColor="text1"/>
                <w:szCs w:val="21"/>
                <w14:textFill>
                  <w14:solidFill>
                    <w14:schemeClr w14:val="tx1"/>
                  </w14:solidFill>
                </w14:textFill>
              </w:rPr>
              <w:t>)</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108+(72)</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r>
              <w:rPr>
                <w:rFonts w:hint="eastAsia" w:eastAsia="仿宋"/>
                <w:color w:val="000000" w:themeColor="text1"/>
                <w:szCs w:val="21"/>
                <w14:textFill>
                  <w14:solidFill>
                    <w14:schemeClr w14:val="tx1"/>
                  </w14:solidFill>
                </w14:textFill>
              </w:rPr>
              <w:t>6</w:t>
            </w:r>
            <w:r>
              <w:rPr>
                <w:rFonts w:eastAsia="仿宋"/>
                <w:color w:val="000000" w:themeColor="text1"/>
                <w:szCs w:val="21"/>
                <w14:textFill>
                  <w14:solidFill>
                    <w14:schemeClr w14:val="tx1"/>
                  </w14:solidFill>
                </w14:textFill>
              </w:rPr>
              <w:t>+(3.</w:t>
            </w:r>
            <w:r>
              <w:rPr>
                <w:rFonts w:hint="eastAsia" w:eastAsia="仿宋"/>
                <w:color w:val="000000" w:themeColor="text1"/>
                <w:szCs w:val="21"/>
                <w14:textFill>
                  <w14:solidFill>
                    <w14:schemeClr w14:val="tx1"/>
                  </w14:solidFill>
                </w14:textFill>
              </w:rPr>
              <w:t>7</w:t>
            </w:r>
            <w:r>
              <w:rPr>
                <w:rFonts w:eastAsia="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总计</w:t>
            </w:r>
          </w:p>
        </w:tc>
        <w:tc>
          <w:tcPr>
            <w:tcW w:w="949" w:type="dxa"/>
            <w:vAlign w:val="center"/>
          </w:tcPr>
          <w:p>
            <w:pPr>
              <w:spacing w:line="360" w:lineRule="auto"/>
              <w:jc w:val="center"/>
              <w:rPr>
                <w:rFonts w:eastAsia="仿宋"/>
                <w:color w:val="000000" w:themeColor="text1"/>
                <w:szCs w:val="21"/>
                <w14:textFill>
                  <w14:solidFill>
                    <w14:schemeClr w14:val="tx1"/>
                  </w14:solidFill>
                </w14:textFill>
              </w:rPr>
            </w:pPr>
          </w:p>
        </w:tc>
        <w:tc>
          <w:tcPr>
            <w:tcW w:w="1246"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06.5</w:t>
            </w:r>
          </w:p>
        </w:tc>
        <w:tc>
          <w:tcPr>
            <w:tcW w:w="1691"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w:t>
            </w:r>
          </w:p>
        </w:tc>
        <w:tc>
          <w:tcPr>
            <w:tcW w:w="1180" w:type="dxa"/>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1936</w:t>
            </w:r>
          </w:p>
        </w:tc>
        <w:tc>
          <w:tcPr>
            <w:tcW w:w="1723" w:type="dxa"/>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w:t>
            </w:r>
          </w:p>
        </w:tc>
      </w:tr>
    </w:tbl>
    <w:p>
      <w:pPr>
        <w:widowControl/>
        <w:jc w:val="left"/>
        <w:rPr>
          <w:b/>
          <w:bCs/>
        </w:rPr>
      </w:pPr>
      <w:r>
        <w:rPr>
          <w:rFonts w:ascii="仿宋" w:hAnsi="仿宋" w:eastAsia="仿宋" w:cs="仿宋"/>
          <w:b/>
          <w:bCs/>
          <w:color w:val="000000"/>
          <w:kern w:val="0"/>
          <w:sz w:val="19"/>
          <w:szCs w:val="19"/>
          <w:lang w:bidi="ar"/>
        </w:rPr>
        <w:t xml:space="preserve">【注：学校平台通识课程必修学分中含劳动课程 </w:t>
      </w:r>
      <w:r>
        <w:rPr>
          <w:b/>
          <w:bCs/>
          <w:color w:val="000000"/>
          <w:kern w:val="0"/>
          <w:sz w:val="19"/>
          <w:szCs w:val="19"/>
          <w:lang w:bidi="ar"/>
        </w:rPr>
        <w:t xml:space="preserve">2 </w:t>
      </w:r>
      <w:r>
        <w:rPr>
          <w:rFonts w:hint="eastAsia" w:ascii="仿宋" w:hAnsi="仿宋" w:eastAsia="仿宋" w:cs="仿宋"/>
          <w:b/>
          <w:bCs/>
          <w:color w:val="000000"/>
          <w:kern w:val="0"/>
          <w:sz w:val="19"/>
          <w:szCs w:val="19"/>
          <w:lang w:bidi="ar"/>
        </w:rPr>
        <w:t xml:space="preserve">学分，劳动课程不计学时。依照《西北师范 </w:t>
      </w:r>
    </w:p>
    <w:p>
      <w:pPr>
        <w:widowControl/>
        <w:jc w:val="left"/>
        <w:rPr>
          <w:b/>
          <w:bCs/>
        </w:rPr>
      </w:pPr>
      <w:r>
        <w:rPr>
          <w:rFonts w:hint="eastAsia" w:ascii="仿宋" w:hAnsi="仿宋" w:eastAsia="仿宋" w:cs="仿宋"/>
          <w:b/>
          <w:bCs/>
          <w:color w:val="000000"/>
          <w:kern w:val="0"/>
          <w:sz w:val="19"/>
          <w:szCs w:val="19"/>
          <w:lang w:bidi="ar"/>
        </w:rPr>
        <w:t>大学本科生劳动课程实施办法》执行。】</w:t>
      </w:r>
    </w:p>
    <w:p>
      <w:pPr>
        <w:adjustRightInd w:val="0"/>
        <w:snapToGrid w:val="0"/>
        <w:spacing w:line="420" w:lineRule="atLeast"/>
        <w:ind w:firstLine="405"/>
        <w:rPr>
          <w:rFonts w:eastAsia="仿宋"/>
          <w:color w:val="000000" w:themeColor="text1"/>
          <w:sz w:val="20"/>
          <w:szCs w:val="20"/>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2. </w:t>
      </w:r>
      <w:r>
        <w:rPr>
          <w:rFonts w:hint="eastAsia" w:ascii="仿宋" w:hAnsi="仿宋" w:eastAsia="仿宋"/>
          <w:color w:val="000000" w:themeColor="text1"/>
          <w:szCs w:val="21"/>
          <w14:textFill>
            <w14:solidFill>
              <w14:schemeClr w14:val="tx1"/>
            </w14:solidFill>
          </w14:textFill>
        </w:rPr>
        <w:t>实践</w:t>
      </w:r>
      <w:r>
        <w:rPr>
          <w:rFonts w:hint="eastAsia" w:eastAsia="仿宋"/>
          <w:color w:val="000000" w:themeColor="text1"/>
          <w:sz w:val="20"/>
          <w:szCs w:val="20"/>
          <w14:textFill>
            <w14:solidFill>
              <w14:schemeClr w14:val="tx1"/>
            </w14:solidFill>
          </w14:textFill>
        </w:rPr>
        <w:t>教学</w:t>
      </w:r>
    </w:p>
    <w:p>
      <w:pPr>
        <w:adjustRightInd w:val="0"/>
        <w:snapToGrid w:val="0"/>
        <w:spacing w:line="420" w:lineRule="atLeast"/>
        <w:ind w:firstLine="630" w:firstLineChars="300"/>
        <w:rPr>
          <w:rFonts w:ascii="仿宋" w:hAnsi="仿宋" w:eastAsia="仿宋"/>
          <w:color w:val="000000" w:themeColor="text1"/>
          <w:szCs w:val="21"/>
          <w14:textFill>
            <w14:solidFill>
              <w14:schemeClr w14:val="tx1"/>
            </w14:solidFill>
          </w14:textFill>
        </w:rPr>
      </w:pPr>
      <w:r>
        <w:rPr>
          <w:rFonts w:hint="eastAsia" w:eastAsia="仿宋"/>
          <w:szCs w:val="21"/>
        </w:rPr>
        <w:t>实践教学共39学分，其中</w:t>
      </w:r>
      <w:bookmarkStart w:id="19" w:name="_Hlk105345860"/>
      <w:r>
        <w:rPr>
          <w:rFonts w:hint="eastAsia" w:eastAsia="仿宋"/>
          <w:szCs w:val="21"/>
        </w:rPr>
        <w:t>学校平台通识教育课程中实践部分11.5学分；教师教育必修课程中实践部分4学分，教育实践6学分；专业课程中</w:t>
      </w:r>
      <w:bookmarkStart w:id="20" w:name="OLE_LINK13"/>
      <w:r>
        <w:rPr>
          <w:rFonts w:hint="eastAsia" w:eastAsia="仿宋"/>
          <w:szCs w:val="21"/>
        </w:rPr>
        <w:t>实践</w:t>
      </w:r>
      <w:bookmarkEnd w:id="20"/>
      <w:r>
        <w:rPr>
          <w:rFonts w:hint="eastAsia" w:eastAsia="仿宋"/>
          <w:szCs w:val="21"/>
        </w:rPr>
        <w:t>/实验部分9.5学分，专业实践/实验课程8学分（含学年论文1学分、毕业论文（设计）5学分、读书课程2学分）。</w:t>
      </w:r>
      <w:bookmarkEnd w:id="19"/>
    </w:p>
    <w:p>
      <w:pPr>
        <w:adjustRightInd w:val="0"/>
        <w:snapToGrid w:val="0"/>
        <w:spacing w:line="420" w:lineRule="atLeast"/>
        <w:ind w:firstLine="405"/>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3. </w:t>
      </w:r>
      <w:r>
        <w:rPr>
          <w:rFonts w:hint="eastAsia" w:ascii="仿宋" w:hAnsi="仿宋" w:eastAsia="仿宋"/>
          <w:color w:val="000000" w:themeColor="text1"/>
          <w:szCs w:val="21"/>
          <w14:textFill>
            <w14:solidFill>
              <w14:schemeClr w14:val="tx1"/>
            </w14:solidFill>
          </w14:textFill>
        </w:rPr>
        <w:t>素质拓展与实践创新</w:t>
      </w:r>
    </w:p>
    <w:p>
      <w:pPr>
        <w:adjustRightInd w:val="0"/>
        <w:snapToGrid w:val="0"/>
        <w:spacing w:line="420" w:lineRule="atLeast"/>
        <w:ind w:firstLine="613" w:firstLineChars="292"/>
        <w:rPr>
          <w:rFonts w:eastAsia="仿宋"/>
          <w:b/>
          <w:bCs/>
          <w:color w:val="FF0000"/>
          <w:sz w:val="20"/>
          <w:szCs w:val="20"/>
        </w:rPr>
      </w:pPr>
      <w:r>
        <w:rPr>
          <w:rFonts w:eastAsia="仿宋"/>
          <w:szCs w:val="21"/>
        </w:rPr>
        <w:t>素质拓展与实践创新共</w:t>
      </w:r>
      <w:r>
        <w:rPr>
          <w:rFonts w:hint="eastAsia" w:eastAsia="仿宋"/>
          <w:szCs w:val="21"/>
        </w:rPr>
        <w:t>4</w:t>
      </w:r>
      <w:r>
        <w:rPr>
          <w:rFonts w:eastAsia="仿宋"/>
          <w:szCs w:val="21"/>
        </w:rPr>
        <w:t>学分。</w:t>
      </w:r>
    </w:p>
    <w:p>
      <w:pPr>
        <w:adjustRightInd w:val="0"/>
        <w:snapToGrid w:val="0"/>
        <w:spacing w:before="156" w:beforeLines="50" w:after="156" w:afterLines="50" w:line="42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表2  周学时分配表</w:t>
      </w:r>
    </w:p>
    <w:tbl>
      <w:tblPr>
        <w:tblStyle w:val="7"/>
        <w:tblW w:w="83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909"/>
        <w:gridCol w:w="909"/>
        <w:gridCol w:w="909"/>
        <w:gridCol w:w="909"/>
        <w:gridCol w:w="909"/>
        <w:gridCol w:w="909"/>
        <w:gridCol w:w="909"/>
        <w:gridCol w:w="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6" w:type="dxa"/>
            <w:tcBorders>
              <w:top w:val="single" w:color="auto" w:sz="12" w:space="0"/>
              <w:left w:val="nil"/>
            </w:tcBorders>
            <w:vAlign w:val="center"/>
          </w:tcPr>
          <w:p>
            <w:pPr>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学  期</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一</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二</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三</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四</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五</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六</w:t>
            </w:r>
          </w:p>
        </w:tc>
        <w:tc>
          <w:tcPr>
            <w:tcW w:w="909" w:type="dxa"/>
            <w:tcBorders>
              <w:top w:val="single" w:color="auto" w:sz="12" w:space="0"/>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七</w:t>
            </w:r>
          </w:p>
        </w:tc>
        <w:tc>
          <w:tcPr>
            <w:tcW w:w="909" w:type="dxa"/>
            <w:tcBorders>
              <w:top w:val="single" w:color="auto" w:sz="12" w:space="0"/>
              <w:right w:val="nil"/>
            </w:tcBorders>
            <w:vAlign w:val="center"/>
          </w:tcPr>
          <w:p>
            <w:pPr>
              <w:adjustRightInd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6" w:type="dxa"/>
            <w:tcBorders>
              <w:left w:val="nil"/>
              <w:bottom w:val="single" w:color="auto" w:sz="12" w:space="0"/>
            </w:tcBorders>
            <w:vAlign w:val="center"/>
          </w:tcPr>
          <w:p>
            <w:pPr>
              <w:adjustRightInd w:val="0"/>
              <w:snapToGrid w:val="0"/>
              <w:rPr>
                <w:rFonts w:eastAsia="仿宋"/>
                <w:b/>
                <w:bCs/>
              </w:rPr>
            </w:pPr>
            <w:r>
              <w:rPr>
                <w:rFonts w:eastAsia="仿宋"/>
                <w:b/>
                <w:bCs/>
              </w:rPr>
              <w:t>周学时</w:t>
            </w:r>
          </w:p>
        </w:tc>
        <w:tc>
          <w:tcPr>
            <w:tcW w:w="909" w:type="dxa"/>
            <w:tcBorders>
              <w:bottom w:val="single" w:color="auto" w:sz="12" w:space="0"/>
            </w:tcBorders>
            <w:vAlign w:val="center"/>
          </w:tcPr>
          <w:p>
            <w:pPr>
              <w:ind w:left="-252" w:leftChars="-120" w:firstLine="139" w:firstLineChars="66"/>
              <w:jc w:val="center"/>
              <w:rPr>
                <w:rFonts w:ascii="仿宋" w:hAnsi="仿宋" w:eastAsia="仿宋" w:cs="仿宋"/>
                <w:b/>
                <w:bCs/>
                <w:szCs w:val="21"/>
              </w:rPr>
            </w:pPr>
            <w:r>
              <w:rPr>
                <w:rFonts w:hint="eastAsia" w:ascii="仿宋" w:hAnsi="仿宋" w:eastAsia="仿宋" w:cs="仿宋"/>
                <w:b/>
                <w:bCs/>
                <w:szCs w:val="21"/>
              </w:rPr>
              <w:t>26</w:t>
            </w:r>
          </w:p>
        </w:tc>
        <w:tc>
          <w:tcPr>
            <w:tcW w:w="909" w:type="dxa"/>
            <w:tcBorders>
              <w:bottom w:val="single" w:color="auto" w:sz="12" w:space="0"/>
            </w:tcBorders>
            <w:vAlign w:val="center"/>
          </w:tcPr>
          <w:p>
            <w:pPr>
              <w:jc w:val="center"/>
              <w:rPr>
                <w:rFonts w:ascii="仿宋" w:hAnsi="仿宋" w:eastAsia="仿宋" w:cs="仿宋"/>
                <w:b/>
                <w:bCs/>
                <w:szCs w:val="21"/>
              </w:rPr>
            </w:pPr>
            <w:r>
              <w:rPr>
                <w:rFonts w:hint="eastAsia" w:ascii="仿宋" w:hAnsi="仿宋" w:eastAsia="仿宋" w:cs="仿宋"/>
                <w:b/>
                <w:bCs/>
                <w:szCs w:val="21"/>
              </w:rPr>
              <w:t>22+6</w:t>
            </w:r>
          </w:p>
        </w:tc>
        <w:tc>
          <w:tcPr>
            <w:tcW w:w="909" w:type="dxa"/>
            <w:tcBorders>
              <w:bottom w:val="single" w:color="auto" w:sz="12" w:space="0"/>
            </w:tcBorders>
            <w:vAlign w:val="center"/>
          </w:tcPr>
          <w:p>
            <w:pPr>
              <w:jc w:val="center"/>
              <w:rPr>
                <w:rFonts w:ascii="仿宋" w:hAnsi="仿宋" w:eastAsia="仿宋" w:cs="仿宋"/>
                <w:b/>
                <w:bCs/>
                <w:szCs w:val="21"/>
              </w:rPr>
            </w:pPr>
            <w:r>
              <w:rPr>
                <w:rFonts w:hint="eastAsia" w:ascii="仿宋" w:hAnsi="仿宋" w:eastAsia="仿宋" w:cs="仿宋"/>
                <w:b/>
                <w:bCs/>
                <w:szCs w:val="21"/>
              </w:rPr>
              <w:t>26+4</w:t>
            </w:r>
          </w:p>
        </w:tc>
        <w:tc>
          <w:tcPr>
            <w:tcW w:w="909" w:type="dxa"/>
            <w:tcBorders>
              <w:bottom w:val="single" w:color="auto" w:sz="12" w:space="0"/>
            </w:tcBorders>
            <w:vAlign w:val="center"/>
          </w:tcPr>
          <w:p>
            <w:pPr>
              <w:jc w:val="center"/>
              <w:rPr>
                <w:rFonts w:ascii="仿宋" w:hAnsi="仿宋" w:eastAsia="仿宋" w:cs="仿宋"/>
                <w:b/>
                <w:bCs/>
                <w:szCs w:val="21"/>
              </w:rPr>
            </w:pPr>
            <w:r>
              <w:rPr>
                <w:rFonts w:hint="eastAsia" w:ascii="仿宋" w:hAnsi="仿宋" w:eastAsia="仿宋" w:cs="仿宋"/>
                <w:b/>
                <w:bCs/>
                <w:szCs w:val="21"/>
              </w:rPr>
              <w:t>24+5</w:t>
            </w:r>
          </w:p>
        </w:tc>
        <w:tc>
          <w:tcPr>
            <w:tcW w:w="909" w:type="dxa"/>
            <w:tcBorders>
              <w:bottom w:val="single" w:color="auto" w:sz="12" w:space="0"/>
            </w:tcBorders>
            <w:vAlign w:val="center"/>
          </w:tcPr>
          <w:p>
            <w:pPr>
              <w:jc w:val="center"/>
              <w:rPr>
                <w:rFonts w:ascii="仿宋" w:hAnsi="仿宋" w:eastAsia="仿宋" w:cs="仿宋"/>
                <w:b/>
                <w:bCs/>
                <w:szCs w:val="21"/>
              </w:rPr>
            </w:pPr>
            <w:r>
              <w:rPr>
                <w:rFonts w:hint="eastAsia" w:ascii="仿宋" w:hAnsi="仿宋" w:eastAsia="仿宋" w:cs="仿宋"/>
                <w:b/>
                <w:bCs/>
                <w:szCs w:val="21"/>
              </w:rPr>
              <w:t>17+6</w:t>
            </w:r>
          </w:p>
        </w:tc>
        <w:tc>
          <w:tcPr>
            <w:tcW w:w="909" w:type="dxa"/>
            <w:tcBorders>
              <w:bottom w:val="single" w:color="auto" w:sz="12" w:space="0"/>
            </w:tcBorders>
            <w:vAlign w:val="center"/>
          </w:tcPr>
          <w:p>
            <w:pPr>
              <w:jc w:val="center"/>
              <w:rPr>
                <w:rFonts w:ascii="仿宋" w:hAnsi="仿宋" w:eastAsia="仿宋" w:cs="仿宋"/>
                <w:b/>
                <w:bCs/>
                <w:szCs w:val="21"/>
              </w:rPr>
            </w:pPr>
            <w:r>
              <w:rPr>
                <w:rFonts w:hint="eastAsia" w:ascii="仿宋" w:hAnsi="仿宋" w:eastAsia="仿宋" w:cs="仿宋"/>
                <w:b/>
                <w:bCs/>
                <w:szCs w:val="21"/>
              </w:rPr>
              <w:t>18周</w:t>
            </w:r>
          </w:p>
        </w:tc>
        <w:tc>
          <w:tcPr>
            <w:tcW w:w="909" w:type="dxa"/>
            <w:tcBorders>
              <w:bottom w:val="single" w:color="auto" w:sz="12" w:space="0"/>
            </w:tcBorders>
            <w:vAlign w:val="center"/>
          </w:tcPr>
          <w:p>
            <w:pPr>
              <w:jc w:val="center"/>
              <w:rPr>
                <w:rFonts w:ascii="仿宋" w:hAnsi="仿宋" w:eastAsia="仿宋" w:cs="仿宋"/>
                <w:b/>
                <w:bCs/>
                <w:szCs w:val="21"/>
              </w:rPr>
            </w:pPr>
            <w:r>
              <w:rPr>
                <w:rFonts w:hint="eastAsia" w:ascii="仿宋" w:hAnsi="仿宋" w:eastAsia="仿宋" w:cs="仿宋"/>
                <w:b/>
                <w:bCs/>
                <w:szCs w:val="21"/>
              </w:rPr>
              <w:t>11</w:t>
            </w:r>
          </w:p>
        </w:tc>
        <w:tc>
          <w:tcPr>
            <w:tcW w:w="909" w:type="dxa"/>
            <w:tcBorders>
              <w:bottom w:val="single" w:color="auto" w:sz="12" w:space="0"/>
              <w:right w:val="nil"/>
            </w:tcBorders>
            <w:vAlign w:val="center"/>
          </w:tcPr>
          <w:p>
            <w:pPr>
              <w:jc w:val="center"/>
              <w:rPr>
                <w:rFonts w:ascii="仿宋" w:hAnsi="仿宋" w:eastAsia="仿宋" w:cs="仿宋"/>
                <w:b/>
                <w:bCs/>
                <w:szCs w:val="21"/>
              </w:rPr>
            </w:pPr>
            <w:r>
              <w:rPr>
                <w:rFonts w:hint="eastAsia" w:ascii="仿宋" w:hAnsi="仿宋" w:eastAsia="仿宋" w:cs="仿宋"/>
                <w:b/>
                <w:bCs/>
                <w:szCs w:val="21"/>
              </w:rPr>
              <w:t>2</w:t>
            </w:r>
          </w:p>
        </w:tc>
      </w:tr>
    </w:tbl>
    <w:p>
      <w:pPr>
        <w:adjustRightInd w:val="0"/>
        <w:snapToGrid w:val="0"/>
        <w:spacing w:line="420" w:lineRule="atLeast"/>
        <w:rPr>
          <w:rFonts w:eastAsia="仿宋"/>
          <w:b/>
          <w:bCs/>
          <w:i/>
          <w:color w:val="000000" w:themeColor="text1"/>
          <w14:textFill>
            <w14:solidFill>
              <w14:schemeClr w14:val="tx1"/>
            </w14:solidFill>
          </w14:textFill>
        </w:rPr>
      </w:pPr>
      <w:bookmarkStart w:id="21" w:name="_Hlk136983204"/>
      <w:r>
        <w:rPr>
          <w:rFonts w:eastAsia="仿宋"/>
          <w:b/>
          <w:bCs/>
          <w:color w:val="000000" w:themeColor="text1"/>
          <w14:textFill>
            <w14:solidFill>
              <w14:schemeClr w14:val="tx1"/>
            </w14:solidFill>
          </w14:textFill>
        </w:rPr>
        <w:t>【注：（1）周学时按照“理论课周学时+实验课周学时”的形式给出；（2）选修课周学时按照各类课程原则上规定的修读学期和应修学分，分学期平均计入。】</w:t>
      </w:r>
      <w:bookmarkEnd w:id="21"/>
    </w:p>
    <w:p>
      <w:pPr>
        <w:spacing w:before="312" w:beforeLines="100" w:after="156" w:afterLines="50"/>
        <w:outlineLvl w:val="0"/>
        <w:rPr>
          <w:rFonts w:ascii="仿宋" w:hAnsi="仿宋" w:eastAsia="仿宋" w:cs="仿宋"/>
          <w:b/>
          <w:bCs/>
          <w:color w:val="000000" w:themeColor="text1"/>
          <w:szCs w:val="21"/>
          <w14:textFill>
            <w14:solidFill>
              <w14:schemeClr w14:val="tx1"/>
            </w14:solidFill>
          </w14:textFill>
        </w:rPr>
      </w:pPr>
      <w:bookmarkStart w:id="22" w:name="_Toc2037"/>
      <w:bookmarkStart w:id="23" w:name="_Toc2799"/>
      <w:r>
        <w:rPr>
          <w:rFonts w:hint="eastAsia" w:ascii="仿宋" w:hAnsi="仿宋" w:eastAsia="仿宋" w:cs="仿宋"/>
          <w:b/>
          <w:color w:val="000000" w:themeColor="text1"/>
          <w:sz w:val="24"/>
          <w14:textFill>
            <w14:solidFill>
              <w14:schemeClr w14:val="tx1"/>
            </w14:solidFill>
          </w14:textFill>
        </w:rPr>
        <w:t>九、课程设置及教学计划表（表3--表</w:t>
      </w:r>
      <w:r>
        <w:rPr>
          <w:rFonts w:ascii="仿宋" w:hAnsi="仿宋" w:eastAsia="仿宋" w:cs="仿宋"/>
          <w:b/>
          <w:color w:val="000000" w:themeColor="text1"/>
          <w:sz w:val="24"/>
          <w14:textFill>
            <w14:solidFill>
              <w14:schemeClr w14:val="tx1"/>
            </w14:solidFill>
          </w14:textFill>
        </w:rPr>
        <w:t>8</w:t>
      </w:r>
      <w:r>
        <w:rPr>
          <w:rFonts w:hint="eastAsia" w:ascii="仿宋" w:hAnsi="仿宋" w:eastAsia="仿宋" w:cs="仿宋"/>
          <w:b/>
          <w:color w:val="000000" w:themeColor="text1"/>
          <w:sz w:val="24"/>
          <w14:textFill>
            <w14:solidFill>
              <w14:schemeClr w14:val="tx1"/>
            </w14:solidFill>
          </w14:textFill>
        </w:rPr>
        <w:t>）</w:t>
      </w:r>
      <w:bookmarkEnd w:id="22"/>
      <w:bookmarkEnd w:id="23"/>
    </w:p>
    <w:p>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表3  学校平台通识教育课程教学计划表</w:t>
      </w:r>
      <w:bookmarkStart w:id="24" w:name="_Hlk109144232"/>
    </w:p>
    <w:tbl>
      <w:tblPr>
        <w:tblStyle w:val="7"/>
        <w:tblpPr w:leftFromText="180" w:rightFromText="180" w:vertAnchor="text" w:horzAnchor="page" w:tblpXSpec="center" w:tblpY="100"/>
        <w:tblOverlap w:val="never"/>
        <w:tblW w:w="820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0" w:type="dxa"/>
          <w:bottom w:w="0" w:type="dxa"/>
          <w:right w:w="7" w:type="dxa"/>
        </w:tblCellMar>
      </w:tblPr>
      <w:tblGrid>
        <w:gridCol w:w="388"/>
        <w:gridCol w:w="306"/>
        <w:gridCol w:w="417"/>
        <w:gridCol w:w="637"/>
        <w:gridCol w:w="613"/>
        <w:gridCol w:w="459"/>
        <w:gridCol w:w="440"/>
        <w:gridCol w:w="125"/>
        <w:gridCol w:w="396"/>
        <w:gridCol w:w="407"/>
        <w:gridCol w:w="413"/>
        <w:gridCol w:w="467"/>
        <w:gridCol w:w="346"/>
        <w:gridCol w:w="403"/>
        <w:gridCol w:w="689"/>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18" w:hRule="atLeast"/>
        </w:trPr>
        <w:tc>
          <w:tcPr>
            <w:tcW w:w="38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课程性质 </w:t>
            </w:r>
          </w:p>
        </w:tc>
        <w:tc>
          <w:tcPr>
            <w:tcW w:w="723" w:type="dxa"/>
            <w:gridSpan w:val="2"/>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课程代码 </w:t>
            </w:r>
          </w:p>
        </w:tc>
        <w:tc>
          <w:tcPr>
            <w:tcW w:w="1709" w:type="dxa"/>
            <w:gridSpan w:val="3"/>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课程名称 </w:t>
            </w:r>
          </w:p>
        </w:tc>
        <w:tc>
          <w:tcPr>
            <w:tcW w:w="44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学分 </w:t>
            </w:r>
          </w:p>
        </w:tc>
        <w:tc>
          <w:tcPr>
            <w:tcW w:w="1341"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学时数 </w:t>
            </w:r>
          </w:p>
        </w:tc>
        <w:tc>
          <w:tcPr>
            <w:tcW w:w="467"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学期 </w:t>
            </w:r>
          </w:p>
        </w:tc>
        <w:tc>
          <w:tcPr>
            <w:tcW w:w="34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周</w:t>
            </w:r>
          </w:p>
          <w:p>
            <w:pPr>
              <w:jc w:val="center"/>
              <w:rPr>
                <w:rFonts w:eastAsia="仿宋"/>
                <w:sz w:val="15"/>
                <w:szCs w:val="15"/>
              </w:rPr>
            </w:pPr>
            <w:r>
              <w:rPr>
                <w:rFonts w:eastAsia="仿宋"/>
                <w:sz w:val="15"/>
                <w:szCs w:val="15"/>
              </w:rPr>
              <w:t xml:space="preserve">学时 </w:t>
            </w:r>
          </w:p>
        </w:tc>
        <w:tc>
          <w:tcPr>
            <w:tcW w:w="403" w:type="dxa"/>
            <w:vMerge w:val="restart"/>
            <w:tcBorders>
              <w:top w:val="single" w:color="auto" w:sz="12" w:space="0"/>
              <w:left w:val="single" w:color="auto" w:sz="4" w:space="0"/>
              <w:right w:val="single" w:color="auto" w:sz="4" w:space="0"/>
            </w:tcBorders>
            <w:vAlign w:val="center"/>
          </w:tcPr>
          <w:p>
            <w:pPr>
              <w:jc w:val="center"/>
              <w:rPr>
                <w:rFonts w:eastAsia="仿宋"/>
                <w:sz w:val="15"/>
                <w:szCs w:val="15"/>
              </w:rPr>
            </w:pPr>
            <w:r>
              <w:rPr>
                <w:rFonts w:eastAsia="仿宋"/>
                <w:sz w:val="15"/>
                <w:szCs w:val="15"/>
              </w:rPr>
              <w:t>考核方式</w:t>
            </w:r>
          </w:p>
        </w:tc>
        <w:tc>
          <w:tcPr>
            <w:tcW w:w="68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承担单位 </w:t>
            </w:r>
          </w:p>
        </w:tc>
        <w:tc>
          <w:tcPr>
            <w:tcW w:w="170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
                <w:sz w:val="15"/>
                <w:szCs w:val="15"/>
              </w:rPr>
            </w:pPr>
            <w:r>
              <w:rPr>
                <w:rFonts w:eastAsia="仿宋"/>
                <w:sz w:val="15"/>
                <w:szCs w:val="15"/>
              </w:rPr>
              <w:t xml:space="preserve">备注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67" w:hRule="atLeast"/>
        </w:trPr>
        <w:tc>
          <w:tcPr>
            <w:tcW w:w="388"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9" w:type="dxa"/>
            <w:gridSpan w:val="3"/>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4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合计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讲授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实践 </w:t>
            </w:r>
          </w:p>
        </w:tc>
        <w:tc>
          <w:tcPr>
            <w:tcW w:w="467"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346"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403" w:type="dxa"/>
            <w:vMerge w:val="continue"/>
            <w:tcBorders>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689"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21" w:hRule="atLeast"/>
        </w:trPr>
        <w:tc>
          <w:tcPr>
            <w:tcW w:w="388"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
                <w:sz w:val="15"/>
                <w:szCs w:val="15"/>
              </w:rPr>
            </w:pPr>
            <w:r>
              <w:rPr>
                <w:rFonts w:eastAsia="仿宋"/>
                <w:sz w:val="15"/>
                <w:szCs w:val="15"/>
              </w:rPr>
              <w:t>必</w:t>
            </w:r>
          </w:p>
          <w:p>
            <w:pPr>
              <w:jc w:val="center"/>
              <w:rPr>
                <w:rFonts w:eastAsia="仿宋"/>
                <w:sz w:val="15"/>
                <w:szCs w:val="15"/>
              </w:rPr>
            </w:pPr>
          </w:p>
          <w:p>
            <w:pPr>
              <w:jc w:val="center"/>
              <w:rPr>
                <w:rFonts w:eastAsia="仿宋"/>
                <w:sz w:val="15"/>
                <w:szCs w:val="15"/>
              </w:rPr>
            </w:pPr>
          </w:p>
          <w:p>
            <w:pPr>
              <w:jc w:val="center"/>
              <w:rPr>
                <w:rFonts w:eastAsia="仿宋"/>
                <w:sz w:val="15"/>
                <w:szCs w:val="15"/>
              </w:rPr>
            </w:pPr>
            <w:r>
              <w:rPr>
                <w:rFonts w:eastAsia="仿宋"/>
                <w:sz w:val="15"/>
                <w:szCs w:val="15"/>
              </w:rPr>
              <w:t>修</w:t>
            </w:r>
          </w:p>
          <w:p>
            <w:pPr>
              <w:jc w:val="center"/>
              <w:rPr>
                <w:rFonts w:eastAsia="仿宋"/>
                <w:sz w:val="15"/>
                <w:szCs w:val="15"/>
              </w:rPr>
            </w:pPr>
          </w:p>
          <w:p>
            <w:pPr>
              <w:jc w:val="center"/>
              <w:rPr>
                <w:rFonts w:eastAsia="仿宋"/>
                <w:sz w:val="15"/>
                <w:szCs w:val="15"/>
              </w:rPr>
            </w:pPr>
          </w:p>
          <w:p>
            <w:pPr>
              <w:jc w:val="center"/>
              <w:rPr>
                <w:rFonts w:eastAsia="仿宋"/>
                <w:sz w:val="15"/>
                <w:szCs w:val="15"/>
              </w:rPr>
            </w:pPr>
            <w:r>
              <w:rPr>
                <w:rFonts w:eastAsia="仿宋"/>
                <w:sz w:val="15"/>
                <w:szCs w:val="15"/>
              </w:rPr>
              <w:t xml:space="preserve">课 </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310000214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eastAsia="仿宋"/>
                <w:sz w:val="15"/>
                <w:szCs w:val="15"/>
              </w:rPr>
            </w:pPr>
            <w:r>
              <w:rPr>
                <w:rFonts w:eastAsia="仿宋"/>
                <w:sz w:val="15"/>
                <w:szCs w:val="15"/>
              </w:rPr>
              <w:t>思想道德与法治</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54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18 </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w w:val="80"/>
                <w:sz w:val="15"/>
                <w:szCs w:val="15"/>
              </w:rPr>
              <w:t>文1理2</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 </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马克思主义学院</w:t>
            </w:r>
          </w:p>
        </w:tc>
        <w:tc>
          <w:tcPr>
            <w:tcW w:w="1701" w:type="dxa"/>
            <w:vMerge w:val="restart"/>
            <w:tcBorders>
              <w:top w:val="single" w:color="auto" w:sz="4" w:space="0"/>
              <w:left w:val="single" w:color="auto" w:sz="4" w:space="0"/>
              <w:bottom w:val="single" w:color="auto" w:sz="4" w:space="0"/>
              <w:right w:val="single" w:color="auto" w:sz="12" w:space="0"/>
            </w:tcBorders>
            <w:vAlign w:val="center"/>
          </w:tcPr>
          <w:p>
            <w:pPr>
              <w:jc w:val="left"/>
              <w:rPr>
                <w:rFonts w:eastAsia="仿宋"/>
                <w:sz w:val="15"/>
                <w:szCs w:val="15"/>
              </w:rPr>
            </w:pPr>
            <w:r>
              <w:rPr>
                <w:rFonts w:eastAsia="仿宋"/>
                <w:sz w:val="15"/>
                <w:szCs w:val="15"/>
              </w:rPr>
              <w:t xml:space="preserve">31000201形势与政策采用专题讲座形式授课，每学期4个专题，每个专题2小时。专题讲座马院承担，考核学工部承担。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5"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310000210</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sz w:val="15"/>
                <w:szCs w:val="15"/>
              </w:rPr>
            </w:pPr>
            <w:r>
              <w:rPr>
                <w:rFonts w:eastAsia="仿宋"/>
                <w:sz w:val="15"/>
                <w:szCs w:val="15"/>
              </w:rPr>
              <w:t>马克思主义基本原理</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54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w w:val="80"/>
                <w:sz w:val="15"/>
                <w:szCs w:val="15"/>
              </w:rPr>
            </w:pPr>
            <w:r>
              <w:rPr>
                <w:rFonts w:eastAsia="仿宋"/>
                <w:w w:val="80"/>
                <w:sz w:val="15"/>
                <w:szCs w:val="15"/>
              </w:rPr>
              <w:t>文2理1</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 </w:t>
            </w:r>
          </w:p>
        </w:tc>
        <w:tc>
          <w:tcPr>
            <w:tcW w:w="40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5"/>
                <w:szCs w:val="15"/>
              </w:rPr>
            </w:pPr>
            <w:r>
              <w:rPr>
                <w:rFonts w:eastAsia="仿宋"/>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6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310000215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
                <w:sz w:val="15"/>
                <w:szCs w:val="15"/>
              </w:rPr>
            </w:pPr>
            <w:r>
              <w:rPr>
                <w:rFonts w:eastAsia="仿宋"/>
                <w:sz w:val="15"/>
                <w:szCs w:val="15"/>
              </w:rPr>
              <w:t xml:space="preserve">毛泽东思想和中国特色社会主义理论体系概论 </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18 </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w w:val="80"/>
                <w:sz w:val="15"/>
                <w:szCs w:val="15"/>
              </w:rPr>
            </w:pPr>
            <w:r>
              <w:rPr>
                <w:rFonts w:eastAsia="仿宋"/>
                <w:w w:val="80"/>
                <w:sz w:val="15"/>
                <w:szCs w:val="15"/>
              </w:rPr>
              <w:t>文3理4</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403" w:type="dxa"/>
            <w:tcBorders>
              <w:top w:val="single" w:color="auto" w:sz="4" w:space="0"/>
              <w:left w:val="single" w:color="auto" w:sz="4" w:space="0"/>
              <w:right w:val="single" w:color="auto" w:sz="4" w:space="0"/>
            </w:tcBorders>
            <w:vAlign w:val="center"/>
          </w:tcPr>
          <w:p>
            <w:pPr>
              <w:widowControl/>
              <w:jc w:val="left"/>
              <w:rPr>
                <w:rFonts w:eastAsia="仿宋"/>
                <w:sz w:val="15"/>
                <w:szCs w:val="15"/>
              </w:rPr>
            </w:pPr>
            <w:r>
              <w:rPr>
                <w:rFonts w:eastAsia="仿宋"/>
                <w:sz w:val="15"/>
                <w:szCs w:val="15"/>
              </w:rPr>
              <w:t>考试</w:t>
            </w:r>
          </w:p>
        </w:tc>
        <w:tc>
          <w:tcPr>
            <w:tcW w:w="689" w:type="dxa"/>
            <w:vMerge w:val="continue"/>
            <w:tcBorders>
              <w:top w:val="single" w:color="auto" w:sz="4" w:space="0"/>
              <w:left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310000212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sz w:val="15"/>
                <w:szCs w:val="15"/>
              </w:rPr>
            </w:pPr>
            <w:r>
              <w:rPr>
                <w:rFonts w:eastAsia="仿宋"/>
                <w:sz w:val="15"/>
                <w:szCs w:val="15"/>
              </w:rPr>
              <w:t xml:space="preserve">中国近现代史纲要 </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w w:val="80"/>
                <w:sz w:val="15"/>
                <w:szCs w:val="15"/>
              </w:rPr>
              <w:t>文1理2</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403" w:type="dxa"/>
            <w:tcBorders>
              <w:left w:val="single" w:color="auto" w:sz="4" w:space="0"/>
              <w:right w:val="single" w:color="auto" w:sz="4" w:space="0"/>
            </w:tcBorders>
            <w:vAlign w:val="center"/>
          </w:tcPr>
          <w:p>
            <w:pPr>
              <w:widowControl/>
              <w:jc w:val="left"/>
              <w:rPr>
                <w:rFonts w:eastAsia="仿宋"/>
                <w:sz w:val="15"/>
                <w:szCs w:val="15"/>
              </w:rPr>
            </w:pPr>
            <w:r>
              <w:rPr>
                <w:rFonts w:eastAsia="仿宋"/>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310000216</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
                <w:sz w:val="15"/>
                <w:szCs w:val="15"/>
              </w:rPr>
            </w:pPr>
            <w:r>
              <w:rPr>
                <w:rFonts w:eastAsia="仿宋"/>
                <w:sz w:val="15"/>
                <w:szCs w:val="15"/>
              </w:rPr>
              <w:t>习近平新时代中国特色社会主义思想概论</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w w:val="80"/>
                <w:sz w:val="15"/>
                <w:szCs w:val="15"/>
              </w:rPr>
              <w:t>文2理3</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w:t>
            </w:r>
          </w:p>
        </w:tc>
        <w:tc>
          <w:tcPr>
            <w:tcW w:w="403" w:type="dxa"/>
            <w:tcBorders>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left w:val="single" w:color="auto" w:sz="4" w:space="0"/>
              <w:bottom w:val="single" w:color="auto" w:sz="4" w:space="0"/>
              <w:right w:val="single" w:color="auto" w:sz="4" w:space="0"/>
            </w:tcBorders>
            <w:vAlign w:val="center"/>
          </w:tcPr>
          <w:p>
            <w:pPr>
              <w:spacing w:line="160" w:lineRule="exac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31000201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sz w:val="15"/>
                <w:szCs w:val="15"/>
              </w:rPr>
            </w:pPr>
            <w:r>
              <w:rPr>
                <w:rFonts w:eastAsia="仿宋"/>
                <w:sz w:val="15"/>
                <w:szCs w:val="15"/>
              </w:rPr>
              <w:t xml:space="preserve">形势与政策 </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64</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64</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1-8 </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spacing w:line="160" w:lineRule="exact"/>
              <w:jc w:val="center"/>
              <w:rPr>
                <w:rFonts w:eastAsia="仿宋"/>
                <w:sz w:val="15"/>
                <w:szCs w:val="15"/>
              </w:rPr>
            </w:pPr>
            <w:r>
              <w:rPr>
                <w:rFonts w:eastAsia="仿宋"/>
                <w:sz w:val="15"/>
                <w:szCs w:val="15"/>
              </w:rPr>
              <w:t>马  院</w:t>
            </w:r>
          </w:p>
          <w:p>
            <w:pPr>
              <w:spacing w:line="160" w:lineRule="exact"/>
              <w:jc w:val="center"/>
              <w:rPr>
                <w:rFonts w:eastAsia="仿宋"/>
                <w:sz w:val="15"/>
                <w:szCs w:val="15"/>
              </w:rPr>
            </w:pPr>
            <w:r>
              <w:rPr>
                <w:rFonts w:eastAsia="仿宋"/>
                <w:sz w:val="15"/>
                <w:szCs w:val="15"/>
              </w:rPr>
              <w:t>学工部</w:t>
            </w: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vMerge w:val="restart"/>
            <w:tcBorders>
              <w:top w:val="single" w:color="auto" w:sz="4" w:space="0"/>
              <w:left w:val="single" w:color="auto" w:sz="4" w:space="0"/>
              <w:right w:val="single" w:color="auto" w:sz="4" w:space="0"/>
            </w:tcBorders>
            <w:vAlign w:val="center"/>
          </w:tcPr>
          <w:p>
            <w:pPr>
              <w:jc w:val="center"/>
              <w:rPr>
                <w:rFonts w:eastAsia="仿宋"/>
                <w:sz w:val="15"/>
                <w:szCs w:val="15"/>
              </w:rPr>
            </w:pPr>
            <w:r>
              <w:rPr>
                <w:rFonts w:eastAsia="仿宋"/>
                <w:sz w:val="15"/>
                <w:szCs w:val="15"/>
              </w:rPr>
              <w:t>310000217</w:t>
            </w:r>
          </w:p>
        </w:tc>
        <w:tc>
          <w:tcPr>
            <w:tcW w:w="637" w:type="dxa"/>
            <w:vMerge w:val="restart"/>
            <w:tcBorders>
              <w:top w:val="single" w:color="auto" w:sz="4" w:space="0"/>
              <w:left w:val="single" w:color="auto" w:sz="4" w:space="0"/>
              <w:right w:val="single" w:color="auto" w:sz="4" w:space="0"/>
            </w:tcBorders>
            <w:vAlign w:val="center"/>
          </w:tcPr>
          <w:p>
            <w:pPr>
              <w:jc w:val="left"/>
              <w:rPr>
                <w:rFonts w:eastAsia="仿宋"/>
                <w:sz w:val="15"/>
                <w:szCs w:val="15"/>
              </w:rPr>
            </w:pPr>
            <w:r>
              <w:rPr>
                <w:rFonts w:eastAsia="仿宋"/>
                <w:sz w:val="15"/>
                <w:szCs w:val="15"/>
              </w:rPr>
              <w:t>军事课</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
                <w:sz w:val="15"/>
                <w:szCs w:val="15"/>
              </w:rPr>
            </w:pPr>
            <w:r>
              <w:rPr>
                <w:rFonts w:eastAsia="仿宋"/>
                <w:sz w:val="15"/>
                <w:szCs w:val="15"/>
              </w:rPr>
              <w:t>军事理论</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1 </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2 </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学工部 </w:t>
            </w:r>
          </w:p>
        </w:tc>
        <w:tc>
          <w:tcPr>
            <w:tcW w:w="1701" w:type="dxa"/>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r>
              <w:rPr>
                <w:rFonts w:eastAsia="仿宋"/>
                <w:sz w:val="15"/>
                <w:szCs w:val="15"/>
              </w:rPr>
              <w:t xml:space="preserve">网络课程+专题辅导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vMerge w:val="continue"/>
            <w:tcBorders>
              <w:left w:val="single" w:color="auto" w:sz="4" w:space="0"/>
              <w:bottom w:val="single" w:color="auto" w:sz="4" w:space="0"/>
              <w:right w:val="single" w:color="auto" w:sz="4" w:space="0"/>
            </w:tcBorders>
            <w:vAlign w:val="center"/>
          </w:tcPr>
          <w:p>
            <w:pPr>
              <w:jc w:val="center"/>
              <w:rPr>
                <w:rFonts w:eastAsia="仿宋"/>
                <w:sz w:val="15"/>
                <w:szCs w:val="15"/>
              </w:rPr>
            </w:pPr>
          </w:p>
        </w:tc>
        <w:tc>
          <w:tcPr>
            <w:tcW w:w="637" w:type="dxa"/>
            <w:vMerge w:val="continue"/>
            <w:tcBorders>
              <w:left w:val="single" w:color="auto" w:sz="4" w:space="0"/>
              <w:bottom w:val="single" w:color="auto" w:sz="4" w:space="0"/>
              <w:right w:val="single" w:color="auto" w:sz="4" w:space="0"/>
            </w:tcBorders>
            <w:vAlign w:val="center"/>
          </w:tcPr>
          <w:p>
            <w:pPr>
              <w:jc w:val="left"/>
              <w:rPr>
                <w:rFonts w:eastAsia="仿宋"/>
                <w:sz w:val="15"/>
                <w:szCs w:val="15"/>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
                <w:sz w:val="15"/>
                <w:szCs w:val="15"/>
              </w:rPr>
            </w:pPr>
            <w:r>
              <w:rPr>
                <w:rFonts w:eastAsia="仿宋"/>
                <w:sz w:val="15"/>
                <w:szCs w:val="15"/>
              </w:rPr>
              <w:t>军事技能</w:t>
            </w:r>
          </w:p>
        </w:tc>
        <w:tc>
          <w:tcPr>
            <w:tcW w:w="2997"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2周</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学工部</w:t>
            </w:r>
          </w:p>
        </w:tc>
        <w:tc>
          <w:tcPr>
            <w:tcW w:w="1701" w:type="dxa"/>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r>
              <w:rPr>
                <w:rFonts w:eastAsia="仿宋"/>
                <w:sz w:val="15"/>
                <w:szCs w:val="15"/>
              </w:rPr>
              <w:t>不计学分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1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81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02"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430000101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大学体育Ⅰ</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sz w:val="15"/>
                <w:szCs w:val="15"/>
              </w:rPr>
            </w:pPr>
            <w:r>
              <w:rPr>
                <w:rFonts w:eastAsia="仿宋"/>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1</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体育学院</w:t>
            </w:r>
          </w:p>
        </w:tc>
        <w:tc>
          <w:tcPr>
            <w:tcW w:w="1701" w:type="dxa"/>
            <w:vMerge w:val="restart"/>
            <w:tcBorders>
              <w:top w:val="single" w:color="auto" w:sz="4" w:space="0"/>
              <w:left w:val="single" w:color="auto" w:sz="4" w:space="0"/>
              <w:bottom w:val="single" w:color="auto" w:sz="4" w:space="0"/>
              <w:right w:val="single" w:color="auto" w:sz="12" w:space="0"/>
            </w:tcBorders>
            <w:vAlign w:val="center"/>
          </w:tcPr>
          <w:p>
            <w:pPr>
              <w:jc w:val="left"/>
              <w:rPr>
                <w:rFonts w:eastAsia="仿宋"/>
                <w:sz w:val="15"/>
                <w:szCs w:val="15"/>
              </w:rPr>
            </w:pPr>
            <w:r>
              <w:rPr>
                <w:rFonts w:eastAsia="仿宋"/>
                <w:sz w:val="15"/>
                <w:szCs w:val="15"/>
              </w:rPr>
              <w:t>体育综合、体育选项</w:t>
            </w:r>
          </w:p>
          <w:p>
            <w:pPr>
              <w:jc w:val="left"/>
              <w:rPr>
                <w:rFonts w:eastAsia="仿宋"/>
                <w:sz w:val="15"/>
                <w:szCs w:val="15"/>
              </w:rPr>
            </w:pPr>
            <w:r>
              <w:rPr>
                <w:rFonts w:eastAsia="仿宋"/>
                <w:sz w:val="15"/>
                <w:szCs w:val="15"/>
              </w:rPr>
              <w:t>学生须完成此模块4学分必修课程，并通过《国家学生体质健康标准》测试。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430000102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大学体育Ⅱ</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sz w:val="15"/>
                <w:szCs w:val="15"/>
              </w:rPr>
            </w:pPr>
            <w:r>
              <w:rPr>
                <w:rFonts w:eastAsia="仿宋"/>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2</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430000103</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大学体育Ⅲ</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sz w:val="15"/>
                <w:szCs w:val="15"/>
              </w:rPr>
            </w:pPr>
            <w:r>
              <w:rPr>
                <w:rFonts w:eastAsia="仿宋"/>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430000104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大学体育Ⅳ</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sz w:val="15"/>
                <w:szCs w:val="15"/>
              </w:rPr>
            </w:pPr>
            <w:r>
              <w:rPr>
                <w:rFonts w:eastAsia="仿宋"/>
                <w:sz w:val="15"/>
                <w:szCs w:val="15"/>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8"/>
              <w:rPr>
                <w:rFonts w:eastAsia="仿宋"/>
                <w:sz w:val="15"/>
                <w:szCs w:val="15"/>
              </w:rPr>
            </w:pPr>
            <w:r>
              <w:rPr>
                <w:rFonts w:eastAsia="仿宋"/>
                <w:sz w:val="15"/>
                <w:szCs w:val="15"/>
              </w:rPr>
              <w:t>32</w:t>
            </w: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4</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243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《国家学生体质健康标准》</w:t>
            </w:r>
          </w:p>
        </w:tc>
        <w:tc>
          <w:tcPr>
            <w:tcW w:w="299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sz w:val="15"/>
                <w:szCs w:val="15"/>
              </w:rPr>
            </w:pPr>
            <w:r>
              <w:rPr>
                <w:rFonts w:eastAsia="仿宋"/>
                <w:sz w:val="15"/>
                <w:szCs w:val="15"/>
              </w:rPr>
              <w:t>自主锻炼，每学年测试1次</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5"/>
                <w:szCs w:val="15"/>
              </w:rPr>
            </w:pPr>
          </w:p>
        </w:tc>
        <w:tc>
          <w:tcPr>
            <w:tcW w:w="1701" w:type="dxa"/>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r>
              <w:rPr>
                <w:rFonts w:eastAsia="仿宋"/>
                <w:sz w:val="15"/>
                <w:szCs w:val="15"/>
              </w:rPr>
              <w:t>不计学分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81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52000101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大学英语Ⅰ</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1</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3</w:t>
            </w:r>
          </w:p>
        </w:tc>
        <w:tc>
          <w:tcPr>
            <w:tcW w:w="403" w:type="dxa"/>
            <w:tcBorders>
              <w:top w:val="single" w:color="auto" w:sz="4" w:space="0"/>
              <w:left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restart"/>
            <w:tcBorders>
              <w:top w:val="single" w:color="auto" w:sz="4" w:space="0"/>
              <w:left w:val="single" w:color="auto" w:sz="4" w:space="0"/>
              <w:right w:val="single" w:color="auto" w:sz="4" w:space="0"/>
            </w:tcBorders>
            <w:vAlign w:val="center"/>
          </w:tcPr>
          <w:p>
            <w:pPr>
              <w:jc w:val="center"/>
              <w:rPr>
                <w:rFonts w:eastAsia="仿宋"/>
                <w:sz w:val="15"/>
                <w:szCs w:val="15"/>
              </w:rPr>
            </w:pPr>
            <w:r>
              <w:rPr>
                <w:rFonts w:eastAsia="仿宋"/>
                <w:spacing w:val="-10"/>
                <w:sz w:val="15"/>
                <w:szCs w:val="15"/>
              </w:rPr>
              <w:t>外国语学院</w:t>
            </w:r>
          </w:p>
        </w:tc>
        <w:tc>
          <w:tcPr>
            <w:tcW w:w="1701" w:type="dxa"/>
            <w:vMerge w:val="restart"/>
            <w:tcBorders>
              <w:top w:val="single" w:color="auto" w:sz="4" w:space="0"/>
              <w:left w:val="single" w:color="auto" w:sz="4" w:space="0"/>
              <w:right w:val="single" w:color="auto" w:sz="12" w:space="0"/>
            </w:tcBorders>
            <w:vAlign w:val="center"/>
          </w:tcPr>
          <w:p>
            <w:pPr>
              <w:jc w:val="left"/>
              <w:rPr>
                <w:rFonts w:eastAsia="仿宋"/>
                <w:sz w:val="15"/>
                <w:szCs w:val="15"/>
              </w:rPr>
            </w:pPr>
            <w:r>
              <w:rPr>
                <w:rFonts w:eastAsia="仿宋"/>
                <w:sz w:val="15"/>
                <w:szCs w:val="15"/>
              </w:rPr>
              <w:t>大学俄语、大学日语根据特殊专业需求开设。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52000102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大学英语Ⅱ</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2</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3</w:t>
            </w:r>
          </w:p>
        </w:tc>
        <w:tc>
          <w:tcPr>
            <w:tcW w:w="403" w:type="dxa"/>
            <w:tcBorders>
              <w:left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left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52000103</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大学英语Ⅲ</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3</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3</w:t>
            </w:r>
          </w:p>
        </w:tc>
        <w:tc>
          <w:tcPr>
            <w:tcW w:w="403" w:type="dxa"/>
            <w:tcBorders>
              <w:left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left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52000104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大学英语Ⅳ</w:t>
            </w:r>
          </w:p>
        </w:tc>
        <w:tc>
          <w:tcPr>
            <w:tcW w:w="4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r>
              <w:rPr>
                <w:rFonts w:eastAsia="仿宋"/>
                <w:sz w:val="15"/>
                <w:szCs w:val="15"/>
              </w:rPr>
              <w:t>54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4</w:t>
            </w:r>
          </w:p>
        </w:tc>
        <w:tc>
          <w:tcPr>
            <w:tcW w:w="346"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108"/>
              <w:jc w:val="center"/>
              <w:rPr>
                <w:rFonts w:eastAsia="仿宋"/>
                <w:sz w:val="15"/>
                <w:szCs w:val="15"/>
              </w:rPr>
            </w:pPr>
            <w:r>
              <w:rPr>
                <w:rFonts w:eastAsia="仿宋"/>
                <w:sz w:val="15"/>
                <w:szCs w:val="15"/>
              </w:rPr>
              <w:t>3</w:t>
            </w:r>
          </w:p>
        </w:tc>
        <w:tc>
          <w:tcPr>
            <w:tcW w:w="403" w:type="dxa"/>
            <w:tcBorders>
              <w:left w:val="single" w:color="auto" w:sz="4" w:space="0"/>
              <w:right w:val="single" w:color="auto" w:sz="4" w:space="0"/>
            </w:tcBorders>
            <w:vAlign w:val="center"/>
          </w:tcPr>
          <w:p>
            <w:pPr>
              <w:spacing w:line="160" w:lineRule="exact"/>
              <w:rPr>
                <w:rFonts w:eastAsia="仿宋"/>
                <w:sz w:val="15"/>
                <w:szCs w:val="15"/>
              </w:rPr>
            </w:pPr>
            <w:r>
              <w:rPr>
                <w:rFonts w:eastAsia="仿宋"/>
                <w:sz w:val="15"/>
                <w:szCs w:val="15"/>
              </w:rPr>
              <w:t>考试</w:t>
            </w:r>
          </w:p>
        </w:tc>
        <w:tc>
          <w:tcPr>
            <w:tcW w:w="689" w:type="dxa"/>
            <w:vMerge w:val="continue"/>
            <w:tcBorders>
              <w:left w:val="single" w:color="auto" w:sz="4" w:space="0"/>
              <w:right w:val="single" w:color="auto" w:sz="4" w:space="0"/>
            </w:tcBorders>
            <w:vAlign w:val="center"/>
          </w:tcPr>
          <w:p>
            <w:pPr>
              <w:widowControl/>
              <w:jc w:val="left"/>
              <w:rPr>
                <w:rFonts w:eastAsia="仿宋"/>
                <w:sz w:val="15"/>
                <w:szCs w:val="15"/>
              </w:rPr>
            </w:pPr>
          </w:p>
        </w:tc>
        <w:tc>
          <w:tcPr>
            <w:tcW w:w="1701" w:type="dxa"/>
            <w:vMerge w:val="continue"/>
            <w:tcBorders>
              <w:left w:val="single" w:color="auto" w:sz="4" w:space="0"/>
              <w:right w:val="single" w:color="auto" w:sz="12" w:space="0"/>
            </w:tcBorders>
            <w:vAlign w:val="center"/>
          </w:tcPr>
          <w:p>
            <w:pPr>
              <w:widowControl/>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81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000000206</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pacing w:val="-18"/>
                <w:sz w:val="15"/>
                <w:szCs w:val="15"/>
              </w:rPr>
            </w:pPr>
            <w:r>
              <w:rPr>
                <w:rFonts w:hint="eastAsia" w:eastAsia="仿宋"/>
                <w:sz w:val="15"/>
                <w:szCs w:val="15"/>
              </w:rPr>
              <w:t>大学生职业发展与就业指导</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18</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10</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hint="eastAsia" w:eastAsia="仿宋"/>
                <w:sz w:val="15"/>
                <w:szCs w:val="15"/>
              </w:rPr>
              <w:t>8</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hint="eastAsia" w:eastAsia="仿宋"/>
                <w:sz w:val="15"/>
                <w:szCs w:val="15"/>
              </w:rPr>
              <w:t>6</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2 </w:t>
            </w:r>
          </w:p>
        </w:tc>
        <w:tc>
          <w:tcPr>
            <w:tcW w:w="40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hint="eastAsia" w:eastAsia="仿宋"/>
                <w:sz w:val="15"/>
                <w:szCs w:val="15"/>
              </w:rPr>
              <w:t xml:space="preserve">创 </w:t>
            </w:r>
            <w:r>
              <w:rPr>
                <w:rFonts w:eastAsia="仿宋"/>
                <w:sz w:val="15"/>
                <w:szCs w:val="15"/>
              </w:rPr>
              <w:t xml:space="preserve"> </w:t>
            </w:r>
            <w:r>
              <w:rPr>
                <w:rFonts w:hint="eastAsia" w:eastAsia="仿宋"/>
                <w:sz w:val="15"/>
                <w:szCs w:val="15"/>
              </w:rPr>
              <w:t>院</w:t>
            </w:r>
          </w:p>
          <w:p>
            <w:pPr>
              <w:jc w:val="center"/>
              <w:rPr>
                <w:rFonts w:eastAsia="仿宋"/>
                <w:spacing w:val="-20"/>
                <w:sz w:val="15"/>
                <w:szCs w:val="15"/>
              </w:rPr>
            </w:pPr>
            <w:r>
              <w:rPr>
                <w:rFonts w:hint="eastAsia" w:eastAsia="仿宋"/>
                <w:spacing w:val="-10"/>
                <w:sz w:val="15"/>
                <w:szCs w:val="15"/>
              </w:rPr>
              <w:t>就业校友处</w:t>
            </w:r>
          </w:p>
        </w:tc>
        <w:tc>
          <w:tcPr>
            <w:tcW w:w="1701" w:type="dxa"/>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r>
              <w:rPr>
                <w:rFonts w:eastAsia="仿宋"/>
                <w:sz w:val="15"/>
                <w:szCs w:val="15"/>
              </w:rPr>
              <w:t>创新创业课程,9周排</w:t>
            </w:r>
            <w:r>
              <w:rPr>
                <w:rFonts w:hint="eastAsia" w:eastAsia="仿宋"/>
                <w:sz w:val="15"/>
                <w:szCs w:val="15"/>
              </w:rPr>
              <w:t>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41"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000000205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
                <w:sz w:val="15"/>
                <w:szCs w:val="15"/>
              </w:rPr>
            </w:pPr>
            <w:r>
              <w:rPr>
                <w:rFonts w:eastAsia="仿宋"/>
                <w:sz w:val="15"/>
                <w:szCs w:val="15"/>
              </w:rPr>
              <w:t>劳动</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1-6</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0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各学院</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240" w:lineRule="exact"/>
              <w:jc w:val="left"/>
              <w:rPr>
                <w:rFonts w:eastAsia="仿宋"/>
                <w:sz w:val="15"/>
                <w:szCs w:val="15"/>
              </w:rPr>
            </w:pPr>
            <w:r>
              <w:rPr>
                <w:rFonts w:eastAsia="仿宋"/>
                <w:spacing w:val="-10"/>
                <w:sz w:val="15"/>
                <w:szCs w:val="15"/>
              </w:rPr>
              <w:t>依照《西北师范大学本科生劳动课程实施办法》执行。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819" w:type="dxa"/>
            <w:gridSpan w:val="15"/>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300" w:hRule="atLeast"/>
        </w:trPr>
        <w:tc>
          <w:tcPr>
            <w:tcW w:w="388"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
                <w:sz w:val="15"/>
                <w:szCs w:val="15"/>
              </w:rPr>
            </w:pPr>
            <w:r>
              <w:rPr>
                <w:rFonts w:eastAsia="仿宋"/>
                <w:sz w:val="15"/>
                <w:szCs w:val="15"/>
              </w:rPr>
              <w:t>选</w:t>
            </w:r>
          </w:p>
          <w:p>
            <w:pPr>
              <w:jc w:val="center"/>
              <w:rPr>
                <w:rFonts w:eastAsia="仿宋"/>
                <w:sz w:val="15"/>
                <w:szCs w:val="15"/>
              </w:rPr>
            </w:pPr>
          </w:p>
          <w:p>
            <w:pPr>
              <w:jc w:val="center"/>
              <w:rPr>
                <w:rFonts w:eastAsia="仿宋"/>
                <w:sz w:val="15"/>
                <w:szCs w:val="15"/>
              </w:rPr>
            </w:pPr>
            <w:r>
              <w:rPr>
                <w:rFonts w:eastAsia="仿宋"/>
                <w:sz w:val="15"/>
                <w:szCs w:val="15"/>
              </w:rPr>
              <w:t>修</w:t>
            </w:r>
          </w:p>
          <w:p>
            <w:pPr>
              <w:jc w:val="center"/>
              <w:rPr>
                <w:rFonts w:eastAsia="仿宋"/>
                <w:sz w:val="15"/>
                <w:szCs w:val="15"/>
              </w:rPr>
            </w:pPr>
          </w:p>
          <w:p>
            <w:pPr>
              <w:jc w:val="center"/>
              <w:rPr>
                <w:rFonts w:eastAsia="仿宋"/>
                <w:sz w:val="15"/>
                <w:szCs w:val="15"/>
              </w:rPr>
            </w:pPr>
            <w:r>
              <w:rPr>
                <w:rFonts w:eastAsia="仿宋"/>
                <w:sz w:val="15"/>
                <w:szCs w:val="15"/>
              </w:rPr>
              <w:t xml:space="preserve">课 </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520032435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sz w:val="15"/>
                <w:szCs w:val="15"/>
              </w:rPr>
            </w:pPr>
            <w:r>
              <w:rPr>
                <w:rFonts w:eastAsia="仿宋"/>
                <w:sz w:val="15"/>
                <w:szCs w:val="15"/>
              </w:rPr>
              <w:t>大学语文【限选】</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36</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36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w w:val="80"/>
                <w:sz w:val="15"/>
                <w:szCs w:val="15"/>
              </w:rPr>
            </w:pPr>
            <w:r>
              <w:rPr>
                <w:rFonts w:eastAsia="仿宋"/>
                <w:w w:val="80"/>
                <w:sz w:val="15"/>
                <w:szCs w:val="15"/>
              </w:rPr>
              <w:t>文2理1</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sz w:val="15"/>
                <w:szCs w:val="15"/>
              </w:rPr>
            </w:pPr>
            <w:r>
              <w:rPr>
                <w:rFonts w:eastAsia="仿宋"/>
                <w:sz w:val="15"/>
                <w:szCs w:val="15"/>
              </w:rPr>
              <w:t>考试</w:t>
            </w:r>
          </w:p>
        </w:tc>
        <w:tc>
          <w:tcPr>
            <w:tcW w:w="6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sz w:val="15"/>
                <w:szCs w:val="15"/>
              </w:rPr>
            </w:pPr>
            <w:r>
              <w:rPr>
                <w:rFonts w:eastAsia="仿宋"/>
                <w:sz w:val="15"/>
                <w:szCs w:val="15"/>
              </w:rPr>
              <w:t>文学院</w:t>
            </w:r>
          </w:p>
        </w:tc>
        <w:tc>
          <w:tcPr>
            <w:tcW w:w="1701" w:type="dxa"/>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77"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000000202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
                <w:spacing w:val="-18"/>
                <w:sz w:val="15"/>
                <w:szCs w:val="15"/>
              </w:rPr>
            </w:pPr>
            <w:r>
              <w:rPr>
                <w:rFonts w:eastAsia="仿宋"/>
                <w:spacing w:val="-18"/>
                <w:sz w:val="15"/>
                <w:szCs w:val="15"/>
              </w:rPr>
              <w:t>大学生心理健康 【限选】</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36 </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eastAsia="仿宋"/>
                <w:w w:val="80"/>
                <w:sz w:val="15"/>
                <w:szCs w:val="15"/>
              </w:rPr>
            </w:pPr>
            <w:r>
              <w:rPr>
                <w:rFonts w:eastAsia="仿宋"/>
                <w:w w:val="80"/>
                <w:sz w:val="15"/>
                <w:szCs w:val="15"/>
              </w:rPr>
              <w:t>文1理2</w:t>
            </w:r>
          </w:p>
        </w:tc>
        <w:tc>
          <w:tcPr>
            <w:tcW w:w="34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15"/>
                <w:szCs w:val="15"/>
              </w:rPr>
            </w:pPr>
            <w:r>
              <w:rPr>
                <w:rFonts w:eastAsia="仿宋"/>
                <w:sz w:val="15"/>
                <w:szCs w:val="15"/>
              </w:rPr>
              <w:t>2</w:t>
            </w:r>
          </w:p>
        </w:tc>
        <w:tc>
          <w:tcPr>
            <w:tcW w:w="4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sz w:val="15"/>
                <w:szCs w:val="15"/>
              </w:rPr>
            </w:pPr>
            <w:r>
              <w:rPr>
                <w:rFonts w:hint="eastAsia" w:eastAsia="仿宋"/>
                <w:sz w:val="15"/>
                <w:szCs w:val="15"/>
              </w:rPr>
              <w:t>考查</w:t>
            </w:r>
          </w:p>
        </w:tc>
        <w:tc>
          <w:tcPr>
            <w:tcW w:w="6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
                <w:sz w:val="15"/>
                <w:szCs w:val="15"/>
              </w:rPr>
            </w:pPr>
            <w:r>
              <w:rPr>
                <w:rFonts w:hint="eastAsia" w:eastAsia="仿宋"/>
                <w:sz w:val="15"/>
                <w:szCs w:val="15"/>
              </w:rPr>
              <w:t>心理中心</w:t>
            </w:r>
            <w:r>
              <w:rPr>
                <w:rFonts w:eastAsia="仿宋"/>
                <w:sz w:val="15"/>
                <w:szCs w:val="15"/>
              </w:rPr>
              <w:t>心理学院</w:t>
            </w:r>
          </w:p>
        </w:tc>
        <w:tc>
          <w:tcPr>
            <w:tcW w:w="1701" w:type="dxa"/>
            <w:tcBorders>
              <w:top w:val="single" w:color="auto" w:sz="4" w:space="0"/>
              <w:left w:val="single" w:color="auto" w:sz="4" w:space="0"/>
              <w:bottom w:val="single" w:color="auto" w:sz="4" w:space="0"/>
              <w:right w:val="single" w:color="auto" w:sz="12" w:space="0"/>
            </w:tcBorders>
            <w:vAlign w:val="center"/>
          </w:tcPr>
          <w:p>
            <w:pPr>
              <w:jc w:val="center"/>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631"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5"/>
                <w:szCs w:val="15"/>
              </w:rPr>
            </w:pPr>
            <w:r>
              <w:rPr>
                <w:rFonts w:eastAsia="仿宋"/>
                <w:sz w:val="15"/>
                <w:szCs w:val="15"/>
              </w:rPr>
              <w:t>710000204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sz w:val="15"/>
                <w:szCs w:val="15"/>
              </w:rPr>
            </w:pPr>
            <w:r>
              <w:rPr>
                <w:rFonts w:eastAsia="仿宋"/>
                <w:sz w:val="15"/>
                <w:szCs w:val="15"/>
              </w:rPr>
              <w:t>计算机应用技术【任选】</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5"/>
                <w:szCs w:val="15"/>
              </w:rPr>
            </w:pPr>
            <w:r>
              <w:rPr>
                <w:rFonts w:eastAsia="仿宋"/>
                <w:sz w:val="15"/>
                <w:szCs w:val="15"/>
              </w:rPr>
              <w:t>1</w:t>
            </w:r>
          </w:p>
        </w:tc>
        <w:tc>
          <w:tcPr>
            <w:tcW w:w="32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
                <w:sz w:val="15"/>
                <w:szCs w:val="15"/>
              </w:rPr>
            </w:pPr>
            <w:r>
              <w:rPr>
                <w:rFonts w:eastAsia="仿宋"/>
                <w:sz w:val="15"/>
                <w:szCs w:val="15"/>
              </w:rPr>
              <w:t>参加我校组织的全国计算机等级考试并获得合格证书</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240" w:lineRule="exact"/>
              <w:jc w:val="left"/>
              <w:rPr>
                <w:sz w:val="15"/>
                <w:szCs w:val="15"/>
              </w:rPr>
            </w:pPr>
            <w:r>
              <w:rPr>
                <w:rFonts w:eastAsia="仿宋"/>
                <w:sz w:val="15"/>
                <w:szCs w:val="15"/>
              </w:rPr>
              <w:t>艺术体育类专业通过国家一级，其他专业通过国家二级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54"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306" w:type="dxa"/>
            <w:vMerge w:val="restart"/>
            <w:tcBorders>
              <w:top w:val="single" w:color="auto" w:sz="4" w:space="0"/>
              <w:left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通识选修课</w:t>
            </w: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政治军事安全类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身心健康能力类</w:t>
            </w:r>
          </w:p>
        </w:tc>
        <w:tc>
          <w:tcPr>
            <w:tcW w:w="4019" w:type="dxa"/>
            <w:gridSpan w:val="6"/>
            <w:vMerge w:val="restart"/>
            <w:tcBorders>
              <w:top w:val="single" w:color="auto" w:sz="4" w:space="0"/>
              <w:left w:val="single" w:color="auto" w:sz="4" w:space="0"/>
              <w:right w:val="single" w:color="auto" w:sz="12" w:space="0"/>
            </w:tcBorders>
            <w:vAlign w:val="center"/>
          </w:tcPr>
          <w:p>
            <w:pPr>
              <w:numPr>
                <w:ilvl w:val="0"/>
                <w:numId w:val="3"/>
              </w:numPr>
              <w:spacing w:line="240" w:lineRule="exact"/>
              <w:jc w:val="left"/>
              <w:rPr>
                <w:rFonts w:eastAsia="仿宋"/>
                <w:sz w:val="15"/>
                <w:szCs w:val="15"/>
              </w:rPr>
            </w:pPr>
            <w:r>
              <w:rPr>
                <w:rFonts w:eastAsia="仿宋"/>
                <w:sz w:val="15"/>
                <w:szCs w:val="15"/>
              </w:rPr>
              <w:t>见当学期公布的通识选修课程列表，修读学期1-8；</w:t>
            </w:r>
          </w:p>
          <w:p>
            <w:pPr>
              <w:numPr>
                <w:ilvl w:val="0"/>
                <w:numId w:val="3"/>
              </w:numPr>
              <w:spacing w:line="240" w:lineRule="exact"/>
              <w:jc w:val="left"/>
              <w:rPr>
                <w:rFonts w:eastAsia="仿宋"/>
                <w:sz w:val="15"/>
                <w:szCs w:val="15"/>
              </w:rPr>
            </w:pPr>
            <w:r>
              <w:rPr>
                <w:rFonts w:hint="eastAsia" w:eastAsia="仿宋"/>
                <w:sz w:val="15"/>
                <w:szCs w:val="15"/>
              </w:rPr>
              <w:t>师范类专业</w:t>
            </w:r>
            <w:r>
              <w:rPr>
                <w:rFonts w:eastAsia="仿宋"/>
                <w:sz w:val="15"/>
                <w:szCs w:val="15"/>
              </w:rPr>
              <w:t>学生须修读至少</w:t>
            </w:r>
            <w:r>
              <w:rPr>
                <w:rFonts w:eastAsia="仿宋"/>
                <w:b/>
                <w:bCs/>
                <w:sz w:val="15"/>
                <w:szCs w:val="15"/>
              </w:rPr>
              <w:t>15</w:t>
            </w:r>
            <w:r>
              <w:rPr>
                <w:rFonts w:eastAsia="仿宋"/>
                <w:sz w:val="15"/>
                <w:szCs w:val="15"/>
              </w:rPr>
              <w:t>学分选修课程，其中至少修读10学分校本课程，其余学分可修读慕课</w:t>
            </w:r>
            <w:r>
              <w:rPr>
                <w:rFonts w:hint="eastAsia" w:eastAsia="仿宋"/>
                <w:sz w:val="15"/>
                <w:szCs w:val="15"/>
              </w:rPr>
              <w:t>等</w:t>
            </w:r>
            <w:r>
              <w:rPr>
                <w:rFonts w:eastAsia="仿宋"/>
                <w:sz w:val="15"/>
                <w:szCs w:val="15"/>
              </w:rPr>
              <w:t xml:space="preserve">网络课程； </w:t>
            </w:r>
          </w:p>
          <w:p>
            <w:pPr>
              <w:numPr>
                <w:ilvl w:val="0"/>
                <w:numId w:val="3"/>
              </w:numPr>
              <w:spacing w:line="240" w:lineRule="exact"/>
              <w:jc w:val="left"/>
              <w:rPr>
                <w:rFonts w:eastAsia="仿宋"/>
                <w:sz w:val="15"/>
                <w:szCs w:val="15"/>
              </w:rPr>
            </w:pPr>
            <w:r>
              <w:rPr>
                <w:rFonts w:eastAsia="仿宋"/>
                <w:sz w:val="15"/>
                <w:szCs w:val="15"/>
              </w:rPr>
              <w:t>所有学生必须在“艺术审美能力类”中修读至少2学分。</w:t>
            </w:r>
          </w:p>
          <w:p>
            <w:pPr>
              <w:numPr>
                <w:ilvl w:val="0"/>
                <w:numId w:val="3"/>
              </w:numPr>
              <w:spacing w:line="240" w:lineRule="exact"/>
              <w:jc w:val="left"/>
              <w:rPr>
                <w:rFonts w:eastAsia="仿宋"/>
                <w:sz w:val="15"/>
                <w:szCs w:val="15"/>
              </w:rPr>
            </w:pPr>
            <w:r>
              <w:rPr>
                <w:rFonts w:eastAsia="仿宋"/>
                <w:sz w:val="15"/>
                <w:szCs w:val="15"/>
              </w:rPr>
              <w:t>所有学生必须在“政治军事安全类”中修读至少1学分。</w:t>
            </w:r>
          </w:p>
          <w:p>
            <w:pPr>
              <w:numPr>
                <w:ilvl w:val="0"/>
                <w:numId w:val="3"/>
              </w:numPr>
              <w:spacing w:line="240" w:lineRule="exact"/>
              <w:jc w:val="left"/>
              <w:rPr>
                <w:rFonts w:eastAsia="仿宋"/>
                <w:sz w:val="15"/>
                <w:szCs w:val="15"/>
              </w:rPr>
            </w:pPr>
            <w:r>
              <w:rPr>
                <w:rFonts w:eastAsia="仿宋"/>
                <w:sz w:val="15"/>
                <w:szCs w:val="15"/>
              </w:rPr>
              <w:t>师范类专业学生必须修读“教师教育能力类”4学分课程。</w:t>
            </w:r>
          </w:p>
          <w:p>
            <w:pPr>
              <w:numPr>
                <w:ilvl w:val="0"/>
                <w:numId w:val="3"/>
              </w:numPr>
              <w:spacing w:line="240" w:lineRule="exact"/>
              <w:jc w:val="left"/>
              <w:rPr>
                <w:rFonts w:eastAsia="仿宋"/>
                <w:sz w:val="15"/>
                <w:szCs w:val="15"/>
              </w:rPr>
            </w:pPr>
            <w:r>
              <w:rPr>
                <w:rFonts w:eastAsia="仿宋"/>
                <w:sz w:val="15"/>
                <w:szCs w:val="15"/>
              </w:rPr>
              <w:t>三、四年级本科生必须每学年修读“身心健康能力类”中体育类课程1学分，共修读此类课程2学分。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54"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306" w:type="dxa"/>
            <w:vMerge w:val="continue"/>
            <w:tcBorders>
              <w:left w:val="single" w:color="auto" w:sz="4" w:space="0"/>
              <w:right w:val="single" w:color="auto" w:sz="4" w:space="0"/>
            </w:tcBorders>
            <w:vAlign w:val="center"/>
          </w:tcPr>
          <w:p>
            <w:pPr>
              <w:snapToGrid w:val="0"/>
              <w:spacing w:line="280" w:lineRule="exact"/>
              <w:jc w:val="center"/>
              <w:rPr>
                <w:rFonts w:eastAsia="仿宋"/>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教师教育能力类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创新创业能力类</w:t>
            </w:r>
          </w:p>
        </w:tc>
        <w:tc>
          <w:tcPr>
            <w:tcW w:w="4019" w:type="dxa"/>
            <w:gridSpan w:val="6"/>
            <w:vMerge w:val="continue"/>
            <w:tcBorders>
              <w:left w:val="single" w:color="auto" w:sz="4" w:space="0"/>
              <w:right w:val="single" w:color="auto" w:sz="12" w:space="0"/>
            </w:tcBorders>
            <w:vAlign w:val="center"/>
          </w:tcPr>
          <w:p>
            <w:pPr>
              <w:numPr>
                <w:ilvl w:val="0"/>
                <w:numId w:val="3"/>
              </w:numPr>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54"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306" w:type="dxa"/>
            <w:vMerge w:val="continue"/>
            <w:tcBorders>
              <w:left w:val="single" w:color="auto" w:sz="4" w:space="0"/>
              <w:right w:val="single" w:color="auto" w:sz="4" w:space="0"/>
            </w:tcBorders>
            <w:vAlign w:val="center"/>
          </w:tcPr>
          <w:p>
            <w:pPr>
              <w:snapToGrid w:val="0"/>
              <w:spacing w:line="280" w:lineRule="exact"/>
              <w:jc w:val="center"/>
              <w:rPr>
                <w:rFonts w:eastAsia="仿宋"/>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自然科学能力类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生涯规划能力类</w:t>
            </w:r>
          </w:p>
        </w:tc>
        <w:tc>
          <w:tcPr>
            <w:tcW w:w="4019" w:type="dxa"/>
            <w:gridSpan w:val="6"/>
            <w:vMerge w:val="continue"/>
            <w:tcBorders>
              <w:left w:val="single" w:color="auto" w:sz="4" w:space="0"/>
              <w:right w:val="single" w:color="auto" w:sz="12" w:space="0"/>
            </w:tcBorders>
            <w:vAlign w:val="center"/>
          </w:tcPr>
          <w:p>
            <w:pPr>
              <w:numPr>
                <w:ilvl w:val="0"/>
                <w:numId w:val="3"/>
              </w:numPr>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54"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306" w:type="dxa"/>
            <w:vMerge w:val="continue"/>
            <w:tcBorders>
              <w:left w:val="single" w:color="auto" w:sz="4" w:space="0"/>
              <w:right w:val="single" w:color="auto" w:sz="4" w:space="0"/>
            </w:tcBorders>
            <w:vAlign w:val="center"/>
          </w:tcPr>
          <w:p>
            <w:pPr>
              <w:snapToGrid w:val="0"/>
              <w:spacing w:line="280" w:lineRule="exact"/>
              <w:jc w:val="center"/>
              <w:rPr>
                <w:rFonts w:eastAsia="仿宋"/>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社会科学能力类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劳动创造能力类</w:t>
            </w:r>
          </w:p>
        </w:tc>
        <w:tc>
          <w:tcPr>
            <w:tcW w:w="4019" w:type="dxa"/>
            <w:gridSpan w:val="6"/>
            <w:vMerge w:val="continue"/>
            <w:tcBorders>
              <w:left w:val="single" w:color="auto" w:sz="4" w:space="0"/>
              <w:right w:val="single" w:color="auto" w:sz="12" w:space="0"/>
            </w:tcBorders>
            <w:vAlign w:val="center"/>
          </w:tcPr>
          <w:p>
            <w:pPr>
              <w:numPr>
                <w:ilvl w:val="0"/>
                <w:numId w:val="3"/>
              </w:numPr>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54"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sz w:val="15"/>
                <w:szCs w:val="15"/>
              </w:rPr>
            </w:pPr>
          </w:p>
        </w:tc>
        <w:tc>
          <w:tcPr>
            <w:tcW w:w="306" w:type="dxa"/>
            <w:vMerge w:val="continue"/>
            <w:tcBorders>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艺术审美能力类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
                <w:sz w:val="15"/>
                <w:szCs w:val="15"/>
              </w:rPr>
            </w:pPr>
            <w:r>
              <w:rPr>
                <w:rFonts w:eastAsia="仿宋"/>
                <w:sz w:val="15"/>
                <w:szCs w:val="15"/>
              </w:rPr>
              <w:t>文化交际能力类</w:t>
            </w:r>
          </w:p>
        </w:tc>
        <w:tc>
          <w:tcPr>
            <w:tcW w:w="4019" w:type="dxa"/>
            <w:gridSpan w:val="6"/>
            <w:vMerge w:val="continue"/>
            <w:tcBorders>
              <w:left w:val="single" w:color="auto" w:sz="4" w:space="0"/>
              <w:right w:val="single" w:color="auto" w:sz="12" w:space="0"/>
            </w:tcBorders>
            <w:vAlign w:val="center"/>
          </w:tcPr>
          <w:p>
            <w:pPr>
              <w:numPr>
                <w:ilvl w:val="0"/>
                <w:numId w:val="3"/>
              </w:numPr>
              <w:jc w:val="left"/>
              <w:rPr>
                <w:rFonts w:eastAsia="仿宋"/>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330" w:hRule="exact"/>
        </w:trPr>
        <w:tc>
          <w:tcPr>
            <w:tcW w:w="2820" w:type="dxa"/>
            <w:gridSpan w:val="6"/>
            <w:tcBorders>
              <w:top w:val="single" w:color="auto" w:sz="4" w:space="0"/>
              <w:left w:val="single" w:color="auto" w:sz="12" w:space="0"/>
              <w:bottom w:val="single" w:color="auto" w:sz="12" w:space="0"/>
              <w:right w:val="single" w:color="auto" w:sz="4" w:space="0"/>
            </w:tcBorders>
            <w:vAlign w:val="center"/>
          </w:tcPr>
          <w:p>
            <w:pPr>
              <w:jc w:val="center"/>
              <w:rPr>
                <w:rFonts w:eastAsia="仿宋"/>
                <w:b/>
                <w:bCs/>
                <w:sz w:val="15"/>
                <w:szCs w:val="15"/>
              </w:rPr>
            </w:pPr>
            <w:r>
              <w:rPr>
                <w:rFonts w:eastAsia="仿宋"/>
                <w:b/>
                <w:bCs/>
                <w:sz w:val="15"/>
                <w:szCs w:val="15"/>
              </w:rPr>
              <w:t xml:space="preserve">小  计 </w:t>
            </w:r>
          </w:p>
        </w:tc>
        <w:tc>
          <w:tcPr>
            <w:tcW w:w="565"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
                <w:b/>
                <w:bCs/>
                <w:sz w:val="15"/>
                <w:szCs w:val="15"/>
              </w:rPr>
            </w:pPr>
            <w:r>
              <w:rPr>
                <w:rFonts w:eastAsia="仿宋"/>
                <w:b/>
                <w:bCs/>
                <w:sz w:val="15"/>
                <w:szCs w:val="15"/>
              </w:rPr>
              <w:t>53</w:t>
            </w:r>
          </w:p>
        </w:tc>
        <w:tc>
          <w:tcPr>
            <w:tcW w:w="396"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r>
              <w:rPr>
                <w:rFonts w:hint="eastAsia" w:eastAsia="仿宋"/>
                <w:sz w:val="15"/>
                <w:szCs w:val="15"/>
              </w:rPr>
              <w:t>1</w:t>
            </w:r>
            <w:r>
              <w:rPr>
                <w:rFonts w:eastAsia="仿宋"/>
                <w:sz w:val="15"/>
                <w:szCs w:val="15"/>
              </w:rPr>
              <w:t>018</w:t>
            </w:r>
          </w:p>
        </w:tc>
        <w:tc>
          <w:tcPr>
            <w:tcW w:w="407"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r>
              <w:rPr>
                <w:rFonts w:eastAsia="仿宋"/>
                <w:sz w:val="15"/>
                <w:szCs w:val="15"/>
              </w:rPr>
              <w:t>792</w:t>
            </w:r>
          </w:p>
        </w:tc>
        <w:tc>
          <w:tcPr>
            <w:tcW w:w="413"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r>
              <w:rPr>
                <w:rFonts w:hint="eastAsia" w:eastAsia="仿宋"/>
                <w:sz w:val="15"/>
                <w:szCs w:val="15"/>
              </w:rPr>
              <w:t>2</w:t>
            </w:r>
            <w:r>
              <w:rPr>
                <w:rFonts w:eastAsia="仿宋"/>
                <w:sz w:val="15"/>
                <w:szCs w:val="15"/>
              </w:rPr>
              <w:t>26</w:t>
            </w:r>
          </w:p>
        </w:tc>
        <w:tc>
          <w:tcPr>
            <w:tcW w:w="467"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p>
        </w:tc>
        <w:tc>
          <w:tcPr>
            <w:tcW w:w="346"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p>
        </w:tc>
        <w:tc>
          <w:tcPr>
            <w:tcW w:w="403"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p>
        </w:tc>
        <w:tc>
          <w:tcPr>
            <w:tcW w:w="689" w:type="dxa"/>
            <w:tcBorders>
              <w:top w:val="single" w:color="auto" w:sz="4" w:space="0"/>
              <w:left w:val="single" w:color="auto" w:sz="4" w:space="0"/>
              <w:bottom w:val="single" w:color="auto" w:sz="12" w:space="0"/>
              <w:right w:val="single" w:color="auto" w:sz="4" w:space="0"/>
            </w:tcBorders>
            <w:vAlign w:val="center"/>
          </w:tcPr>
          <w:p>
            <w:pPr>
              <w:jc w:val="center"/>
              <w:rPr>
                <w:rFonts w:eastAsia="仿宋"/>
                <w:sz w:val="15"/>
                <w:szCs w:val="15"/>
              </w:rPr>
            </w:pPr>
          </w:p>
        </w:tc>
        <w:tc>
          <w:tcPr>
            <w:tcW w:w="1701" w:type="dxa"/>
            <w:tcBorders>
              <w:top w:val="single" w:color="auto" w:sz="4" w:space="0"/>
              <w:left w:val="single" w:color="auto" w:sz="4" w:space="0"/>
              <w:bottom w:val="single" w:color="auto" w:sz="12" w:space="0"/>
              <w:right w:val="single" w:color="auto" w:sz="12" w:space="0"/>
            </w:tcBorders>
            <w:vAlign w:val="center"/>
          </w:tcPr>
          <w:p>
            <w:pPr>
              <w:jc w:val="center"/>
              <w:rPr>
                <w:rFonts w:eastAsia="仿宋"/>
                <w:sz w:val="15"/>
                <w:szCs w:val="15"/>
              </w:rPr>
            </w:pPr>
          </w:p>
          <w:p>
            <w:pPr>
              <w:jc w:val="center"/>
              <w:rPr>
                <w:rFonts w:eastAsia="仿宋"/>
                <w:sz w:val="15"/>
                <w:szCs w:val="15"/>
              </w:rPr>
            </w:pPr>
          </w:p>
          <w:p>
            <w:pPr>
              <w:jc w:val="center"/>
              <w:rPr>
                <w:rFonts w:eastAsia="仿宋"/>
                <w:sz w:val="15"/>
                <w:szCs w:val="15"/>
              </w:rPr>
            </w:pPr>
          </w:p>
        </w:tc>
      </w:tr>
    </w:tbl>
    <w:p>
      <w:pPr>
        <w:spacing w:line="360" w:lineRule="auto"/>
        <w:jc w:val="left"/>
        <w:rPr>
          <w:rFonts w:eastAsia="仿宋"/>
          <w:b/>
          <w:bCs/>
        </w:rPr>
      </w:pPr>
      <w:r>
        <w:rPr>
          <w:rFonts w:eastAsia="仿宋"/>
          <w:b/>
          <w:bCs/>
        </w:rPr>
        <w:t>【注：（1）马克思主义学院不设置前5门思政课；（2）体育、舞蹈学院不设置大学体育课；（3）外国语学院英语、翻译专业不设置大学英语课，应设置第二外语；（4）文学院、历史文化学院、国际文化交流学院、传媒学院、旅游学院各专业学生可不修读大学语文课程；（5）体育、音乐、美术、舞蹈等学院相关专业学生在“身心健康能力类”和“艺术审美能力类”课程中选择本专业以外的内容修读。】</w:t>
      </w:r>
    </w:p>
    <w:p>
      <w:pPr>
        <w:adjustRightInd w:val="0"/>
        <w:snapToGrid w:val="0"/>
        <w:spacing w:line="420" w:lineRule="atLeast"/>
        <w:jc w:val="center"/>
        <w:rPr>
          <w:rFonts w:eastAsia="仿宋"/>
          <w:b/>
          <w:bCs/>
          <w:color w:val="000000" w:themeColor="text1"/>
          <w14:textFill>
            <w14:solidFill>
              <w14:schemeClr w14:val="tx1"/>
            </w14:solidFill>
          </w14:textFill>
        </w:rPr>
      </w:pPr>
      <w:bookmarkStart w:id="25" w:name="_Hlk136983113"/>
      <w:r>
        <w:rPr>
          <w:rFonts w:eastAsia="仿宋"/>
          <w:b/>
          <w:bCs/>
          <w:color w:val="000000" w:themeColor="text1"/>
          <w14:textFill>
            <w14:solidFill>
              <w14:schemeClr w14:val="tx1"/>
            </w14:solidFill>
          </w14:textFill>
        </w:rPr>
        <w:t>表4  学院平台学科基础课程教学计划表</w:t>
      </w:r>
    </w:p>
    <w:tbl>
      <w:tblPr>
        <w:tblStyle w:val="7"/>
        <w:tblW w:w="8280" w:type="dxa"/>
        <w:jc w:val="center"/>
        <w:tblLayout w:type="fixed"/>
        <w:tblCellMar>
          <w:top w:w="20" w:type="dxa"/>
          <w:left w:w="43" w:type="dxa"/>
          <w:bottom w:w="0" w:type="dxa"/>
          <w:right w:w="5" w:type="dxa"/>
        </w:tblCellMar>
      </w:tblPr>
      <w:tblGrid>
        <w:gridCol w:w="436"/>
        <w:gridCol w:w="1164"/>
        <w:gridCol w:w="1096"/>
        <w:gridCol w:w="516"/>
        <w:gridCol w:w="609"/>
        <w:gridCol w:w="591"/>
        <w:gridCol w:w="863"/>
        <w:gridCol w:w="459"/>
        <w:gridCol w:w="675"/>
        <w:gridCol w:w="450"/>
        <w:gridCol w:w="516"/>
        <w:gridCol w:w="905"/>
      </w:tblGrid>
      <w:tr>
        <w:tblPrEx>
          <w:tblCellMar>
            <w:top w:w="20" w:type="dxa"/>
            <w:left w:w="43" w:type="dxa"/>
            <w:bottom w:w="0" w:type="dxa"/>
            <w:right w:w="5" w:type="dxa"/>
          </w:tblCellMar>
        </w:tblPrEx>
        <w:trPr>
          <w:trHeight w:val="234" w:hRule="atLeast"/>
          <w:jc w:val="center"/>
        </w:trPr>
        <w:tc>
          <w:tcPr>
            <w:tcW w:w="436"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课程性质 </w:t>
            </w:r>
          </w:p>
        </w:tc>
        <w:tc>
          <w:tcPr>
            <w:tcW w:w="116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课程代码 </w:t>
            </w:r>
          </w:p>
        </w:tc>
        <w:tc>
          <w:tcPr>
            <w:tcW w:w="109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课程名称 </w:t>
            </w:r>
          </w:p>
        </w:tc>
        <w:tc>
          <w:tcPr>
            <w:tcW w:w="51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学分 </w:t>
            </w:r>
          </w:p>
        </w:tc>
        <w:tc>
          <w:tcPr>
            <w:tcW w:w="2063"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学时数 </w:t>
            </w:r>
          </w:p>
        </w:tc>
        <w:tc>
          <w:tcPr>
            <w:tcW w:w="45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学期 </w:t>
            </w:r>
          </w:p>
        </w:tc>
        <w:tc>
          <w:tcPr>
            <w:tcW w:w="675"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周学时 </w:t>
            </w:r>
          </w:p>
        </w:tc>
        <w:tc>
          <w:tcPr>
            <w:tcW w:w="450" w:type="dxa"/>
            <w:vMerge w:val="restart"/>
            <w:tcBorders>
              <w:top w:val="single" w:color="000000" w:sz="12" w:space="0"/>
              <w:left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考核方式</w:t>
            </w:r>
          </w:p>
        </w:tc>
        <w:tc>
          <w:tcPr>
            <w:tcW w:w="51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承担单位 </w:t>
            </w:r>
          </w:p>
        </w:tc>
        <w:tc>
          <w:tcPr>
            <w:tcW w:w="905"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备注 </w:t>
            </w:r>
          </w:p>
        </w:tc>
      </w:tr>
      <w:tr>
        <w:tblPrEx>
          <w:tblCellMar>
            <w:top w:w="20" w:type="dxa"/>
            <w:left w:w="43" w:type="dxa"/>
            <w:bottom w:w="0" w:type="dxa"/>
            <w:right w:w="5" w:type="dxa"/>
          </w:tblCellMar>
        </w:tblPrEx>
        <w:trPr>
          <w:trHeight w:val="224" w:hRule="atLeast"/>
          <w:jc w:val="center"/>
        </w:trPr>
        <w:tc>
          <w:tcPr>
            <w:tcW w:w="436" w:type="dxa"/>
            <w:vMerge w:val="continue"/>
            <w:tcBorders>
              <w:top w:val="nil"/>
              <w:left w:val="single" w:color="000000" w:sz="12"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1164"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1096" w:type="dxa"/>
            <w:vMerge w:val="continue"/>
            <w:tcBorders>
              <w:top w:val="nil"/>
              <w:left w:val="single" w:color="000000" w:sz="4" w:space="0"/>
              <w:bottom w:val="single" w:color="000000" w:sz="4" w:space="0"/>
              <w:right w:val="single" w:color="000000" w:sz="4" w:space="0"/>
            </w:tcBorders>
            <w:vAlign w:val="center"/>
          </w:tcPr>
          <w:p>
            <w:pPr>
              <w:jc w:val="left"/>
              <w:rPr>
                <w:rFonts w:ascii="仿宋" w:hAnsi="仿宋" w:eastAsia="仿宋" w:cs="仿宋"/>
                <w:color w:val="000000" w:themeColor="text1"/>
                <w:sz w:val="18"/>
                <w:szCs w:val="18"/>
                <w14:textFill>
                  <w14:solidFill>
                    <w14:schemeClr w14:val="tx1"/>
                  </w14:solidFill>
                </w14:textFill>
              </w:rPr>
            </w:pPr>
          </w:p>
        </w:tc>
        <w:tc>
          <w:tcPr>
            <w:tcW w:w="516"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合计 </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讲授 </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实验/实践 </w:t>
            </w:r>
          </w:p>
        </w:tc>
        <w:tc>
          <w:tcPr>
            <w:tcW w:w="459"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675"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0" w:type="dxa"/>
            <w:vMerge w:val="continue"/>
            <w:tcBorders>
              <w:left w:val="single" w:color="000000" w:sz="4" w:space="0"/>
              <w:bottom w:val="single" w:color="auto" w:sz="4" w:space="0"/>
              <w:right w:val="single" w:color="000000" w:sz="4" w:space="0"/>
            </w:tcBorders>
          </w:tcPr>
          <w:p>
            <w:pPr>
              <w:jc w:val="center"/>
              <w:rPr>
                <w:rFonts w:ascii="仿宋" w:hAnsi="仿宋" w:eastAsia="仿宋" w:cs="仿宋"/>
                <w:color w:val="000000" w:themeColor="text1"/>
                <w:sz w:val="18"/>
                <w:szCs w:val="18"/>
                <w14:textFill>
                  <w14:solidFill>
                    <w14:schemeClr w14:val="tx1"/>
                  </w14:solidFill>
                </w14:textFill>
              </w:rPr>
            </w:pPr>
          </w:p>
        </w:tc>
        <w:tc>
          <w:tcPr>
            <w:tcW w:w="516"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905" w:type="dxa"/>
            <w:vMerge w:val="continue"/>
            <w:tcBorders>
              <w:top w:val="nil"/>
              <w:left w:val="single" w:color="000000" w:sz="4" w:space="0"/>
              <w:bottom w:val="single" w:color="000000" w:sz="4" w:space="0"/>
              <w:right w:val="single" w:color="000000" w:sz="12"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28" w:hRule="atLeast"/>
          <w:jc w:val="center"/>
        </w:trPr>
        <w:tc>
          <w:tcPr>
            <w:tcW w:w="43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必</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修</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课 </w:t>
            </w:r>
          </w:p>
        </w:tc>
        <w:tc>
          <w:tcPr>
            <w:tcW w:w="116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317001401</w:t>
            </w:r>
          </w:p>
        </w:tc>
        <w:tc>
          <w:tcPr>
            <w:tcW w:w="1096"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线性代数</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2.5</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48</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48</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考试</w:t>
            </w:r>
          </w:p>
        </w:tc>
        <w:tc>
          <w:tcPr>
            <w:tcW w:w="516"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物电</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学院</w:t>
            </w:r>
          </w:p>
        </w:tc>
        <w:tc>
          <w:tcPr>
            <w:tcW w:w="905"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仿宋"/>
                <w:color w:val="000000" w:themeColor="text1"/>
                <w:sz w:val="18"/>
                <w:szCs w:val="18"/>
                <w14:textFill>
                  <w14:solidFill>
                    <w14:schemeClr w14:val="tx1"/>
                  </w14:solidFill>
                </w14:textFill>
              </w:rPr>
            </w:pPr>
            <w:bookmarkStart w:id="26" w:name="OLE_LINK12"/>
            <w:r>
              <w:rPr>
                <w:rFonts w:hint="eastAsia" w:ascii="仿宋" w:hAnsi="仿宋" w:eastAsia="仿宋" w:cs="仿宋"/>
                <w:sz w:val="15"/>
                <w:szCs w:val="15"/>
              </w:rPr>
              <w:t>混合式</w:t>
            </w:r>
            <w:bookmarkEnd w:id="26"/>
            <w:r>
              <w:rPr>
                <w:rFonts w:hint="eastAsia" w:ascii="仿宋" w:hAnsi="仿宋" w:eastAsia="仿宋" w:cs="仿宋"/>
                <w:sz w:val="15"/>
                <w:szCs w:val="15"/>
              </w:rPr>
              <w:t>课程</w:t>
            </w:r>
          </w:p>
        </w:tc>
      </w:tr>
      <w:tr>
        <w:tblPrEx>
          <w:tblCellMar>
            <w:top w:w="20" w:type="dxa"/>
            <w:left w:w="43" w:type="dxa"/>
            <w:bottom w:w="0" w:type="dxa"/>
            <w:right w:w="5" w:type="dxa"/>
          </w:tblCellMar>
        </w:tblPrEx>
        <w:trPr>
          <w:trHeight w:val="90" w:hRule="atLeast"/>
          <w:jc w:val="center"/>
        </w:trPr>
        <w:tc>
          <w:tcPr>
            <w:tcW w:w="436" w:type="dxa"/>
            <w:vMerge w:val="continue"/>
            <w:tcBorders>
              <w:left w:val="single" w:color="000000" w:sz="12"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317001402</w:t>
            </w:r>
          </w:p>
        </w:tc>
        <w:tc>
          <w:tcPr>
            <w:tcW w:w="1096"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高等数学Ⅰ</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90</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6</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考试</w:t>
            </w:r>
          </w:p>
        </w:tc>
        <w:tc>
          <w:tcPr>
            <w:tcW w:w="516" w:type="dxa"/>
            <w:vMerge w:val="continue"/>
            <w:tcBorders>
              <w:left w:val="single" w:color="auto"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905"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核心课程（</w:t>
            </w:r>
            <w:r>
              <w:rPr>
                <w:rFonts w:hint="eastAsia" w:ascii="仿宋" w:hAnsi="仿宋" w:eastAsia="仿宋" w:cs="仿宋"/>
                <w:sz w:val="18"/>
                <w:szCs w:val="18"/>
              </w:rPr>
              <w:t>15周排）</w:t>
            </w:r>
          </w:p>
        </w:tc>
      </w:tr>
      <w:tr>
        <w:tblPrEx>
          <w:tblCellMar>
            <w:top w:w="20" w:type="dxa"/>
            <w:left w:w="43" w:type="dxa"/>
            <w:bottom w:w="0" w:type="dxa"/>
            <w:right w:w="5" w:type="dxa"/>
          </w:tblCellMar>
        </w:tblPrEx>
        <w:trPr>
          <w:trHeight w:val="284" w:hRule="atLeast"/>
          <w:jc w:val="center"/>
        </w:trPr>
        <w:tc>
          <w:tcPr>
            <w:tcW w:w="436" w:type="dxa"/>
            <w:vMerge w:val="continue"/>
            <w:tcBorders>
              <w:left w:val="single" w:color="000000" w:sz="12"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317001403</w:t>
            </w:r>
          </w:p>
        </w:tc>
        <w:tc>
          <w:tcPr>
            <w:tcW w:w="1096"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高等数学Ⅱ</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90</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考试</w:t>
            </w:r>
          </w:p>
        </w:tc>
        <w:tc>
          <w:tcPr>
            <w:tcW w:w="516" w:type="dxa"/>
            <w:vMerge w:val="continue"/>
            <w:tcBorders>
              <w:left w:val="single" w:color="auto"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905"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8" w:hRule="atLeast"/>
          <w:jc w:val="center"/>
        </w:trPr>
        <w:tc>
          <w:tcPr>
            <w:tcW w:w="2696" w:type="dxa"/>
            <w:gridSpan w:val="3"/>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小  计</w:t>
            </w: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12.5</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228</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228</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0" w:type="dxa"/>
            <w:tcBorders>
              <w:top w:val="single" w:color="auto" w:sz="4" w:space="0"/>
              <w:left w:val="single" w:color="000000" w:sz="4" w:space="0"/>
              <w:bottom w:val="single" w:color="auto" w:sz="4" w:space="0"/>
              <w:right w:val="single" w:color="000000" w:sz="4" w:space="0"/>
            </w:tcBorders>
          </w:tcPr>
          <w:p>
            <w:pPr>
              <w:jc w:val="center"/>
              <w:rPr>
                <w:rFonts w:ascii="仿宋" w:hAnsi="仿宋" w:eastAsia="仿宋" w:cs="仿宋"/>
                <w:b/>
                <w:bCs/>
                <w:color w:val="000000" w:themeColor="text1"/>
                <w:sz w:val="18"/>
                <w:szCs w:val="18"/>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themeColor="text1"/>
                <w:sz w:val="18"/>
                <w:szCs w:val="18"/>
                <w14:textFill>
                  <w14:solidFill>
                    <w14:schemeClr w14:val="tx1"/>
                  </w14:solidFill>
                </w14:textFill>
              </w:rPr>
            </w:pPr>
          </w:p>
        </w:tc>
        <w:tc>
          <w:tcPr>
            <w:tcW w:w="905"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仿宋"/>
                <w:b/>
                <w:bCs/>
                <w:color w:val="000000" w:themeColor="text1"/>
                <w:sz w:val="18"/>
                <w:szCs w:val="18"/>
                <w14:textFill>
                  <w14:solidFill>
                    <w14:schemeClr w14:val="tx1"/>
                  </w14:solidFill>
                </w14:textFill>
              </w:rPr>
            </w:pPr>
          </w:p>
        </w:tc>
      </w:tr>
      <w:bookmarkEnd w:id="24"/>
      <w:bookmarkEnd w:id="25"/>
    </w:tbl>
    <w:p>
      <w:pPr>
        <w:spacing w:line="500" w:lineRule="exact"/>
        <w:jc w:val="lef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【注：</w:t>
      </w:r>
      <w:r>
        <w:rPr>
          <w:rFonts w:hint="eastAsia" w:ascii="仿宋" w:hAnsi="仿宋" w:eastAsia="仿宋"/>
          <w:b/>
          <w:bCs/>
          <w:color w:val="000000" w:themeColor="text1"/>
          <w14:textFill>
            <w14:solidFill>
              <w14:schemeClr w14:val="tx1"/>
            </w14:solidFill>
          </w14:textFill>
        </w:rPr>
        <w:t>学生须在本模块中完成</w:t>
      </w:r>
      <w:r>
        <w:rPr>
          <w:rFonts w:ascii="仿宋" w:hAnsi="仿宋" w:eastAsia="仿宋"/>
          <w:b/>
          <w:bCs/>
          <w:color w:val="000000" w:themeColor="text1"/>
          <w14:textFill>
            <w14:solidFill>
              <w14:schemeClr w14:val="tx1"/>
            </w14:solidFill>
          </w14:textFill>
        </w:rPr>
        <w:t>12</w:t>
      </w:r>
      <w:r>
        <w:rPr>
          <w:rFonts w:hint="eastAsia" w:ascii="仿宋" w:hAnsi="仿宋" w:eastAsia="仿宋"/>
          <w:b/>
          <w:bCs/>
          <w:color w:val="000000" w:themeColor="text1"/>
          <w14:textFill>
            <w14:solidFill>
              <w14:schemeClr w14:val="tx1"/>
            </w14:solidFill>
          </w14:textFill>
        </w:rPr>
        <w:t>.5学分必修课程，其中课堂教学</w:t>
      </w:r>
      <w:r>
        <w:rPr>
          <w:rFonts w:ascii="仿宋" w:hAnsi="仿宋" w:eastAsia="仿宋"/>
          <w:b/>
          <w:bCs/>
          <w:color w:val="000000" w:themeColor="text1"/>
          <w14:textFill>
            <w14:solidFill>
              <w14:schemeClr w14:val="tx1"/>
            </w14:solidFill>
          </w14:textFill>
        </w:rPr>
        <w:t>12</w:t>
      </w:r>
      <w:r>
        <w:rPr>
          <w:rFonts w:hint="eastAsia" w:ascii="仿宋" w:hAnsi="仿宋" w:eastAsia="仿宋"/>
          <w:b/>
          <w:bCs/>
          <w:color w:val="000000" w:themeColor="text1"/>
          <w14:textFill>
            <w14:solidFill>
              <w14:schemeClr w14:val="tx1"/>
            </w14:solidFill>
          </w14:textFill>
        </w:rPr>
        <w:t>.5学分，实践教学</w:t>
      </w:r>
      <w:r>
        <w:rPr>
          <w:rFonts w:ascii="仿宋" w:hAnsi="仿宋" w:eastAsia="仿宋"/>
          <w:b/>
          <w:bCs/>
          <w:color w:val="000000" w:themeColor="text1"/>
          <w14:textFill>
            <w14:solidFill>
              <w14:schemeClr w14:val="tx1"/>
            </w14:solidFill>
          </w14:textFill>
        </w:rPr>
        <w:t>0</w:t>
      </w:r>
      <w:r>
        <w:rPr>
          <w:rFonts w:hint="eastAsia" w:ascii="仿宋" w:hAnsi="仿宋" w:eastAsia="仿宋"/>
          <w:b/>
          <w:bCs/>
          <w:color w:val="000000" w:themeColor="text1"/>
          <w14:textFill>
            <w14:solidFill>
              <w14:schemeClr w14:val="tx1"/>
            </w14:solidFill>
          </w14:textFill>
        </w:rPr>
        <w:t>学分。</w:t>
      </w:r>
      <w:r>
        <w:rPr>
          <w:rFonts w:eastAsia="仿宋"/>
          <w:b/>
          <w:bCs/>
          <w:color w:val="000000" w:themeColor="text1"/>
          <w14:textFill>
            <w14:solidFill>
              <w14:schemeClr w14:val="tx1"/>
            </w14:solidFill>
          </w14:textFill>
        </w:rPr>
        <w:t>】</w:t>
      </w:r>
    </w:p>
    <w:p>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表5  专业必修课程教学计划表</w:t>
      </w:r>
    </w:p>
    <w:tbl>
      <w:tblPr>
        <w:tblStyle w:val="7"/>
        <w:tblW w:w="8410" w:type="dxa"/>
        <w:jc w:val="center"/>
        <w:tblLayout w:type="fixed"/>
        <w:tblCellMar>
          <w:top w:w="20" w:type="dxa"/>
          <w:left w:w="43" w:type="dxa"/>
          <w:bottom w:w="0" w:type="dxa"/>
          <w:right w:w="5" w:type="dxa"/>
        </w:tblCellMar>
      </w:tblPr>
      <w:tblGrid>
        <w:gridCol w:w="449"/>
        <w:gridCol w:w="1096"/>
        <w:gridCol w:w="1725"/>
        <w:gridCol w:w="501"/>
        <w:gridCol w:w="491"/>
        <w:gridCol w:w="491"/>
        <w:gridCol w:w="828"/>
        <w:gridCol w:w="439"/>
        <w:gridCol w:w="519"/>
        <w:gridCol w:w="424"/>
        <w:gridCol w:w="424"/>
        <w:gridCol w:w="1023"/>
      </w:tblGrid>
      <w:tr>
        <w:tblPrEx>
          <w:tblCellMar>
            <w:top w:w="20" w:type="dxa"/>
            <w:left w:w="43" w:type="dxa"/>
            <w:bottom w:w="0" w:type="dxa"/>
            <w:right w:w="5" w:type="dxa"/>
          </w:tblCellMar>
        </w:tblPrEx>
        <w:trPr>
          <w:trHeight w:val="235" w:hRule="atLeast"/>
          <w:jc w:val="center"/>
        </w:trPr>
        <w:tc>
          <w:tcPr>
            <w:tcW w:w="449"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109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725"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01"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810"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43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1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24" w:type="dxa"/>
            <w:vMerge w:val="restart"/>
            <w:tcBorders>
              <w:top w:val="single" w:color="000000" w:sz="12"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2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023"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tblPrEx>
          <w:tblCellMar>
            <w:top w:w="20" w:type="dxa"/>
            <w:left w:w="43" w:type="dxa"/>
            <w:bottom w:w="0" w:type="dxa"/>
            <w:right w:w="5" w:type="dxa"/>
          </w:tblCellMar>
        </w:tblPrEx>
        <w:trPr>
          <w:trHeight w:val="225" w:hRule="atLeast"/>
          <w:jc w:val="center"/>
        </w:trPr>
        <w:tc>
          <w:tcPr>
            <w:tcW w:w="449" w:type="dxa"/>
            <w:vMerge w:val="continue"/>
            <w:tcBorders>
              <w:top w:val="nil"/>
              <w:left w:val="single" w:color="000000" w:sz="12"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725"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p>
        </w:tc>
        <w:tc>
          <w:tcPr>
            <w:tcW w:w="501"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43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1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24" w:type="dxa"/>
            <w:vMerge w:val="continue"/>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2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vMerge w:val="continue"/>
            <w:tcBorders>
              <w:top w:val="nil"/>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27" w:hRule="atLeast"/>
          <w:jc w:val="center"/>
        </w:trPr>
        <w:tc>
          <w:tcPr>
            <w:tcW w:w="449" w:type="dxa"/>
            <w:vMerge w:val="restart"/>
            <w:tcBorders>
              <w:top w:val="single" w:color="000000" w:sz="4" w:space="0"/>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bookmarkStart w:id="27" w:name="OLE_LINK1" w:colFirst="1" w:colLast="9"/>
            <w:r>
              <w:rPr>
                <w:rFonts w:eastAsia="仿宋"/>
                <w:color w:val="000000" w:themeColor="text1"/>
                <w:sz w:val="18"/>
                <w:szCs w:val="18"/>
                <w14:textFill>
                  <w14:solidFill>
                    <w14:schemeClr w14:val="tx1"/>
                  </w14:solidFill>
                </w14:textFill>
              </w:rPr>
              <w:t>专</w:t>
            </w:r>
          </w:p>
          <w:p>
            <w:pPr>
              <w:jc w:val="center"/>
              <w:rPr>
                <w:rFonts w:eastAsia="仿宋"/>
                <w:color w:val="000000" w:themeColor="text1"/>
                <w:sz w:val="18"/>
                <w:szCs w:val="18"/>
                <w14:textFill>
                  <w14:solidFill>
                    <w14:schemeClr w14:val="tx1"/>
                  </w14:solidFill>
                </w14:textFill>
              </w:rPr>
            </w:pP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业</w:t>
            </w:r>
          </w:p>
          <w:p>
            <w:pPr>
              <w:jc w:val="center"/>
              <w:rPr>
                <w:rFonts w:eastAsia="仿宋"/>
                <w:color w:val="000000" w:themeColor="text1"/>
                <w:sz w:val="18"/>
                <w:szCs w:val="18"/>
                <w14:textFill>
                  <w14:solidFill>
                    <w14:schemeClr w14:val="tx1"/>
                  </w14:solidFill>
                </w14:textFill>
              </w:rPr>
            </w:pP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必</w:t>
            </w:r>
          </w:p>
          <w:p>
            <w:pPr>
              <w:jc w:val="center"/>
              <w:rPr>
                <w:rFonts w:eastAsia="仿宋"/>
                <w:color w:val="000000" w:themeColor="text1"/>
                <w:sz w:val="18"/>
                <w:szCs w:val="18"/>
                <w14:textFill>
                  <w14:solidFill>
                    <w14:schemeClr w14:val="tx1"/>
                  </w14:solidFill>
                </w14:textFill>
              </w:rPr>
            </w:pP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修</w:t>
            </w:r>
          </w:p>
          <w:p>
            <w:pPr>
              <w:jc w:val="center"/>
              <w:rPr>
                <w:rFonts w:eastAsia="仿宋"/>
                <w:color w:val="000000" w:themeColor="text1"/>
                <w:sz w:val="18"/>
                <w:szCs w:val="18"/>
                <w14:textFill>
                  <w14:solidFill>
                    <w14:schemeClr w14:val="tx1"/>
                  </w14:solidFill>
                </w14:textFill>
              </w:rPr>
            </w:pP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 </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317012401</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物理学专业导引</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24" w:type="dxa"/>
            <w:vMerge w:val="restart"/>
            <w:tcBorders>
              <w:top w:val="single" w:color="000000" w:sz="4" w:space="0"/>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317012402</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热学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60</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60</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sz w:val="13"/>
                <w:szCs w:val="13"/>
              </w:rPr>
            </w:pPr>
            <w:r>
              <w:rPr>
                <w:rFonts w:hint="eastAsia" w:ascii="仿宋" w:hAnsi="仿宋" w:eastAsia="仿宋" w:cs="仿宋"/>
                <w:sz w:val="13"/>
                <w:szCs w:val="13"/>
              </w:rPr>
              <w:t>混合式核心</w:t>
            </w:r>
            <w:r>
              <w:rPr>
                <w:rFonts w:eastAsia="仿宋"/>
                <w:sz w:val="13"/>
                <w:szCs w:val="13"/>
              </w:rPr>
              <w:t>课</w:t>
            </w:r>
            <w:r>
              <w:rPr>
                <w:rFonts w:hint="eastAsia" w:eastAsia="仿宋"/>
                <w:sz w:val="13"/>
                <w:szCs w:val="13"/>
              </w:rPr>
              <w:t>程</w:t>
            </w:r>
          </w:p>
          <w:p>
            <w:pPr>
              <w:jc w:val="center"/>
              <w:rPr>
                <w:rFonts w:eastAsia="仿宋"/>
                <w:color w:val="000000" w:themeColor="text1"/>
                <w:sz w:val="18"/>
                <w:szCs w:val="18"/>
                <w14:textFill>
                  <w14:solidFill>
                    <w14:schemeClr w14:val="tx1"/>
                  </w14:solidFill>
                </w14:textFill>
              </w:rPr>
            </w:pPr>
            <w:r>
              <w:rPr>
                <w:rFonts w:eastAsia="仿宋"/>
                <w:sz w:val="15"/>
                <w:szCs w:val="15"/>
              </w:rPr>
              <w:t>（15周排）</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317012403</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普物实验Ⅰ</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317012404</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力学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317012405</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普物实验Ⅱ</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317012406</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电磁学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317012407</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光学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317012408</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普物实验Ⅲ</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r>
              <w:rPr>
                <w:rFonts w:eastAsia="仿宋"/>
                <w:sz w:val="18"/>
                <w:szCs w:val="18"/>
              </w:rPr>
              <w:t>（12周排）</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数学物理方法</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3.5</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w:t>
            </w:r>
            <w:r>
              <w:rPr>
                <w:rFonts w:eastAsia="仿宋"/>
                <w:sz w:val="18"/>
                <w:szCs w:val="18"/>
              </w:rPr>
              <w:t>16周排）</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317012410</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原子物理学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hint="eastAsia" w:ascii="仿宋" w:hAnsi="仿宋" w:eastAsia="仿宋" w:cs="仿宋"/>
                <w:sz w:val="13"/>
                <w:szCs w:val="13"/>
              </w:rPr>
              <w:t>混合式核心</w:t>
            </w:r>
            <w:r>
              <w:rPr>
                <w:rFonts w:eastAsia="仿宋"/>
                <w:sz w:val="13"/>
                <w:szCs w:val="13"/>
              </w:rPr>
              <w:t>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317012411</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理论力学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317012412</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电动力学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317012413</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量子力学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483"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317012414</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近物实验Ⅰ</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4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p>
            <w:pPr>
              <w:jc w:val="center"/>
              <w:rPr>
                <w:rFonts w:eastAsia="仿宋"/>
                <w:color w:val="000000" w:themeColor="text1"/>
                <w:sz w:val="18"/>
                <w:szCs w:val="18"/>
                <w14:textFill>
                  <w14:solidFill>
                    <w14:schemeClr w14:val="tx1"/>
                  </w14:solidFill>
                </w14:textFill>
              </w:rPr>
            </w:pPr>
            <w:r>
              <w:rPr>
                <w:rFonts w:eastAsia="仿宋"/>
                <w:sz w:val="18"/>
                <w:szCs w:val="18"/>
              </w:rPr>
              <w:t>（12周排）</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textDirection w:val="tbRlV"/>
            <w:vAlign w:val="center"/>
          </w:tcPr>
          <w:p>
            <w:pPr>
              <w:ind w:left="113" w:right="113"/>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317012415</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热力学统计物理</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317012416</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固体物理学</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27" w:hRule="atLeast"/>
          <w:jc w:val="center"/>
        </w:trPr>
        <w:tc>
          <w:tcPr>
            <w:tcW w:w="449" w:type="dxa"/>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w:t>
            </w:r>
            <w:r>
              <w:rPr>
                <w:rFonts w:hint="eastAsia" w:eastAsia="仿宋"/>
                <w:color w:val="000000" w:themeColor="text1"/>
                <w:sz w:val="18"/>
                <w:szCs w:val="18"/>
                <w14:textFill>
                  <w14:solidFill>
                    <w14:schemeClr w14:val="tx1"/>
                  </w14:solidFill>
                </w14:textFill>
              </w:rPr>
              <w:t>7</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读书课程</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hint="eastAsia" w:eastAsia="仿宋"/>
                <w:sz w:val="18"/>
                <w:szCs w:val="18"/>
              </w:rPr>
              <w:t>2</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p>
        </w:tc>
        <w:tc>
          <w:tcPr>
            <w:tcW w:w="424" w:type="dxa"/>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27" w:hRule="atLeast"/>
          <w:jc w:val="center"/>
        </w:trPr>
        <w:tc>
          <w:tcPr>
            <w:tcW w:w="449" w:type="dxa"/>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31701241</w:t>
            </w:r>
            <w:r>
              <w:rPr>
                <w:rFonts w:hint="eastAsia" w:eastAsia="仿宋"/>
                <w:color w:val="000000" w:themeColor="text1"/>
                <w:sz w:val="18"/>
                <w:szCs w:val="18"/>
                <w14:textFill>
                  <w14:solidFill>
                    <w14:schemeClr w14:val="tx1"/>
                  </w14:solidFill>
                </w14:textFill>
              </w:rPr>
              <w:t>8</w:t>
            </w:r>
          </w:p>
        </w:tc>
        <w:tc>
          <w:tcPr>
            <w:tcW w:w="1725"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学年论文</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19"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p>
        </w:tc>
        <w:tc>
          <w:tcPr>
            <w:tcW w:w="424" w:type="dxa"/>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27" w:hRule="atLeast"/>
          <w:jc w:val="center"/>
        </w:trPr>
        <w:tc>
          <w:tcPr>
            <w:tcW w:w="449" w:type="dxa"/>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3170124</w:t>
            </w:r>
            <w:r>
              <w:rPr>
                <w:rFonts w:hint="eastAsia" w:eastAsia="仿宋"/>
                <w:color w:val="000000" w:themeColor="text1"/>
                <w:sz w:val="18"/>
                <w:szCs w:val="18"/>
                <w14:textFill>
                  <w14:solidFill>
                    <w14:schemeClr w14:val="tx1"/>
                  </w14:solidFill>
                </w14:textFill>
              </w:rPr>
              <w:t>19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毕业论文</w:t>
            </w:r>
          </w:p>
        </w:tc>
        <w:tc>
          <w:tcPr>
            <w:tcW w:w="50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7-8</w:t>
            </w:r>
          </w:p>
        </w:tc>
        <w:tc>
          <w:tcPr>
            <w:tcW w:w="519"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424"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24" w:type="dxa"/>
            <w:tcBorders>
              <w:left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bookmarkEnd w:id="27"/>
      <w:tr>
        <w:tblPrEx>
          <w:tblCellMar>
            <w:top w:w="20" w:type="dxa"/>
            <w:left w:w="43" w:type="dxa"/>
            <w:bottom w:w="0" w:type="dxa"/>
            <w:right w:w="5" w:type="dxa"/>
          </w:tblCellMar>
        </w:tblPrEx>
        <w:trPr>
          <w:trHeight w:val="27" w:hRule="atLeast"/>
          <w:jc w:val="center"/>
        </w:trPr>
        <w:tc>
          <w:tcPr>
            <w:tcW w:w="3270"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0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hint="eastAsia" w:eastAsia="仿宋"/>
                <w:b/>
                <w:bCs/>
                <w:color w:val="000000" w:themeColor="text1"/>
                <w:sz w:val="18"/>
                <w:szCs w:val="18"/>
                <w14:textFill>
                  <w14:solidFill>
                    <w14:schemeClr w14:val="tx1"/>
                  </w14:solidFill>
                </w14:textFill>
              </w:rPr>
              <w:t>50</w:t>
            </w:r>
            <w:r>
              <w:rPr>
                <w:rFonts w:eastAsia="仿宋"/>
                <w:b/>
                <w:bCs/>
                <w:color w:val="000000" w:themeColor="text1"/>
                <w:sz w:val="18"/>
                <w:szCs w:val="18"/>
                <w14:textFill>
                  <w14:solidFill>
                    <w14:schemeClr w14:val="tx1"/>
                  </w14:solidFill>
                </w14:textFill>
              </w:rPr>
              <w:t>.5</w:t>
            </w:r>
          </w:p>
        </w:tc>
        <w:tc>
          <w:tcPr>
            <w:tcW w:w="49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8</w:t>
            </w:r>
            <w:r>
              <w:rPr>
                <w:rFonts w:hint="eastAsia" w:eastAsia="仿宋"/>
                <w:b/>
                <w:bCs/>
                <w:color w:val="000000" w:themeColor="text1"/>
                <w:sz w:val="18"/>
                <w:szCs w:val="18"/>
                <w14:textFill>
                  <w14:solidFill>
                    <w14:schemeClr w14:val="tx1"/>
                  </w14:solidFill>
                </w14:textFill>
              </w:rPr>
              <w:t>80</w:t>
            </w:r>
          </w:p>
        </w:tc>
        <w:tc>
          <w:tcPr>
            <w:tcW w:w="491"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6</w:t>
            </w:r>
            <w:r>
              <w:rPr>
                <w:rFonts w:hint="eastAsia" w:eastAsia="仿宋"/>
                <w:b/>
                <w:bCs/>
                <w:color w:val="000000" w:themeColor="text1"/>
                <w:sz w:val="18"/>
                <w:szCs w:val="18"/>
                <w14:textFill>
                  <w14:solidFill>
                    <w14:schemeClr w14:val="tx1"/>
                  </w14:solidFill>
                </w14:textFill>
              </w:rPr>
              <w:t>64</w:t>
            </w:r>
          </w:p>
        </w:tc>
        <w:tc>
          <w:tcPr>
            <w:tcW w:w="82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216</w:t>
            </w:r>
          </w:p>
        </w:tc>
        <w:tc>
          <w:tcPr>
            <w:tcW w:w="43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51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424"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themeColor="text1"/>
                <w:sz w:val="18"/>
                <w:szCs w:val="18"/>
                <w14:textFill>
                  <w14:solidFill>
                    <w14:schemeClr w14:val="tx1"/>
                  </w14:solidFill>
                </w14:textFill>
              </w:rPr>
            </w:pPr>
          </w:p>
        </w:tc>
        <w:tc>
          <w:tcPr>
            <w:tcW w:w="424"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12" w:space="0"/>
              <w:right w:val="single" w:color="000000" w:sz="12" w:space="0"/>
            </w:tcBorders>
            <w:vAlign w:val="center"/>
          </w:tcPr>
          <w:p>
            <w:pPr>
              <w:jc w:val="center"/>
              <w:rPr>
                <w:rFonts w:eastAsia="仿宋"/>
                <w:b/>
                <w:bCs/>
                <w:color w:val="000000" w:themeColor="text1"/>
                <w:sz w:val="18"/>
                <w:szCs w:val="18"/>
                <w14:textFill>
                  <w14:solidFill>
                    <w14:schemeClr w14:val="tx1"/>
                  </w14:solidFill>
                </w14:textFill>
              </w:rPr>
            </w:pPr>
          </w:p>
        </w:tc>
      </w:tr>
    </w:tbl>
    <w:p>
      <w:pPr>
        <w:spacing w:line="360" w:lineRule="auto"/>
        <w:rPr>
          <w:rFonts w:eastAsia="仿宋"/>
          <w:b/>
          <w:bCs/>
        </w:rPr>
      </w:pPr>
      <w:bookmarkStart w:id="28" w:name="_Hlk109144696"/>
      <w:r>
        <w:rPr>
          <w:rFonts w:eastAsia="仿宋"/>
          <w:b/>
          <w:bCs/>
        </w:rPr>
        <w:t>【注：（1）周学时X+Y中，X 表示讲授周学时，Y表示实验、实践周学时；（2）讲授学分原则上18学时记1学分，实验学分原则上18学时记0.5学分，实践学分计算办法各专业确定；（3）每个专业学科基础课程和专业必修课程中须列出5-6门专业核心课，保证学时学分；（4）每个专业</w:t>
      </w:r>
      <w:r>
        <w:rPr>
          <w:rFonts w:eastAsia="仿宋"/>
          <w:b/>
          <w:bCs/>
          <w:szCs w:val="21"/>
        </w:rPr>
        <w:t>学科基础课程和专业必修课程中</w:t>
      </w:r>
      <w:r>
        <w:rPr>
          <w:rFonts w:eastAsia="仿宋"/>
          <w:b/>
          <w:bCs/>
        </w:rPr>
        <w:t>10%的课程为混合式课程；（5）学生必须修读2学分“读书课程”。文科专业推荐必读书目不少于50部，艺体类、理工科专业推荐必读书目不少于30部。学生在四年学习期间必须读完，并在方格纸上撰写10到20万字读书笔记（不含标点符号），学院组织师范生导师分组答辩、登载成绩，同时考查学生“钢笔字”书写技能。】</w:t>
      </w:r>
    </w:p>
    <w:bookmarkEnd w:id="28"/>
    <w:p>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w:t>
      </w:r>
      <w:r>
        <w:rPr>
          <w:rFonts w:ascii="仿宋" w:hAnsi="仿宋" w:eastAsia="仿宋"/>
          <w:b/>
          <w:bCs/>
          <w:color w:val="000000" w:themeColor="text1"/>
          <w:szCs w:val="21"/>
          <w14:textFill>
            <w14:solidFill>
              <w14:schemeClr w14:val="tx1"/>
            </w14:solidFill>
          </w14:textFill>
        </w:rPr>
        <w:t>6</w:t>
      </w:r>
      <w:r>
        <w:rPr>
          <w:rFonts w:eastAsia="仿宋"/>
          <w:b/>
          <w:bCs/>
          <w:color w:val="000000" w:themeColor="text1"/>
          <w:szCs w:val="21"/>
          <w14:textFill>
            <w14:solidFill>
              <w14:schemeClr w14:val="tx1"/>
            </w14:solidFill>
          </w14:textFill>
        </w:rPr>
        <w:t xml:space="preserve">  专业选修课程教学计划表</w:t>
      </w:r>
    </w:p>
    <w:p>
      <w:pPr>
        <w:spacing w:before="156" w:beforeLines="5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表6-1  专业限选课程教学计划表（</w:t>
      </w:r>
      <w:r>
        <w:rPr>
          <w:rFonts w:hint="eastAsia" w:eastAsia="仿宋"/>
          <w:b/>
          <w:bCs/>
          <w:color w:val="000000" w:themeColor="text1"/>
          <w:szCs w:val="21"/>
          <w14:textFill>
            <w14:solidFill>
              <w14:schemeClr w14:val="tx1"/>
            </w14:solidFill>
          </w14:textFill>
        </w:rPr>
        <w:t>物理学科师范教育专业方向</w:t>
      </w:r>
      <w:r>
        <w:rPr>
          <w:rFonts w:eastAsia="仿宋"/>
          <w:b/>
          <w:bCs/>
          <w:color w:val="000000" w:themeColor="text1"/>
          <w:szCs w:val="21"/>
          <w14:textFill>
            <w14:solidFill>
              <w14:schemeClr w14:val="tx1"/>
            </w14:solidFill>
          </w14:textFill>
        </w:rPr>
        <w:t>）</w:t>
      </w:r>
    </w:p>
    <w:tbl>
      <w:tblPr>
        <w:tblStyle w:val="7"/>
        <w:tblW w:w="8489" w:type="dxa"/>
        <w:jc w:val="center"/>
        <w:tblLayout w:type="fixed"/>
        <w:tblCellMar>
          <w:top w:w="20" w:type="dxa"/>
          <w:left w:w="43" w:type="dxa"/>
          <w:bottom w:w="0" w:type="dxa"/>
          <w:right w:w="5" w:type="dxa"/>
        </w:tblCellMar>
      </w:tblPr>
      <w:tblGrid>
        <w:gridCol w:w="425"/>
        <w:gridCol w:w="932"/>
        <w:gridCol w:w="1959"/>
        <w:gridCol w:w="495"/>
        <w:gridCol w:w="534"/>
        <w:gridCol w:w="563"/>
        <w:gridCol w:w="572"/>
        <w:gridCol w:w="478"/>
        <w:gridCol w:w="602"/>
        <w:gridCol w:w="410"/>
        <w:gridCol w:w="410"/>
        <w:gridCol w:w="1109"/>
      </w:tblGrid>
      <w:tr>
        <w:tblPrEx>
          <w:tblCellMar>
            <w:top w:w="20" w:type="dxa"/>
            <w:left w:w="43" w:type="dxa"/>
            <w:bottom w:w="0" w:type="dxa"/>
            <w:right w:w="5" w:type="dxa"/>
          </w:tblCellMar>
        </w:tblPrEx>
        <w:trPr>
          <w:trHeight w:val="349" w:hRule="atLeast"/>
          <w:jc w:val="center"/>
        </w:trPr>
        <w:tc>
          <w:tcPr>
            <w:tcW w:w="425" w:type="dxa"/>
            <w:vMerge w:val="restart"/>
            <w:tcBorders>
              <w:top w:val="single" w:color="000000" w:sz="12" w:space="0"/>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课程</w:t>
            </w: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性质</w:t>
            </w:r>
          </w:p>
        </w:tc>
        <w:tc>
          <w:tcPr>
            <w:tcW w:w="932"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95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495"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669"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478"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602"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109"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tblPrEx>
          <w:tblCellMar>
            <w:top w:w="20" w:type="dxa"/>
            <w:left w:w="43" w:type="dxa"/>
            <w:bottom w:w="0" w:type="dxa"/>
            <w:right w:w="5" w:type="dxa"/>
          </w:tblCellMar>
        </w:tblPrEx>
        <w:trPr>
          <w:trHeight w:val="334" w:hRule="atLeast"/>
          <w:jc w:val="center"/>
        </w:trPr>
        <w:tc>
          <w:tcPr>
            <w:tcW w:w="425" w:type="dxa"/>
            <w:vMerge w:val="continue"/>
            <w:tcBorders>
              <w:left w:val="single" w:color="000000" w:sz="12"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32"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59"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p>
        </w:tc>
        <w:tc>
          <w:tcPr>
            <w:tcW w:w="495"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57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478"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602"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109" w:type="dxa"/>
            <w:vMerge w:val="continue"/>
            <w:tcBorders>
              <w:top w:val="nil"/>
              <w:left w:val="single" w:color="000000"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90" w:hRule="atLeast"/>
          <w:jc w:val="center"/>
        </w:trPr>
        <w:tc>
          <w:tcPr>
            <w:tcW w:w="425" w:type="dxa"/>
            <w:vMerge w:val="restart"/>
            <w:tcBorders>
              <w:left w:val="single" w:color="000000" w:sz="12"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专业</w:t>
            </w:r>
          </w:p>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限选</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31701250</w:t>
            </w:r>
            <w:r>
              <w:rPr>
                <w:rFonts w:hint="eastAsia" w:eastAsia="仿宋"/>
                <w:color w:val="000000" w:themeColor="text1"/>
                <w:sz w:val="18"/>
                <w:szCs w:val="18"/>
                <w14:textFill>
                  <w14:solidFill>
                    <w14:schemeClr w14:val="tx1"/>
                  </w14:solidFill>
                </w14:textFill>
              </w:rPr>
              <w:t>1</w:t>
            </w:r>
          </w:p>
        </w:tc>
        <w:tc>
          <w:tcPr>
            <w:tcW w:w="1959"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高级语言程序设计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7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602"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restart"/>
            <w:tcBorders>
              <w:top w:val="single" w:color="auto" w:sz="4" w:space="0"/>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物电学院</w:t>
            </w:r>
          </w:p>
        </w:tc>
        <w:tc>
          <w:tcPr>
            <w:tcW w:w="1109"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计算机学院开课</w:t>
            </w:r>
          </w:p>
        </w:tc>
      </w:tr>
      <w:tr>
        <w:tblPrEx>
          <w:tblCellMar>
            <w:top w:w="20" w:type="dxa"/>
            <w:left w:w="43" w:type="dxa"/>
            <w:bottom w:w="0" w:type="dxa"/>
            <w:right w:w="5" w:type="dxa"/>
          </w:tblCellMar>
        </w:tblPrEx>
        <w:trPr>
          <w:trHeight w:val="41" w:hRule="atLeast"/>
          <w:jc w:val="center"/>
        </w:trPr>
        <w:tc>
          <w:tcPr>
            <w:tcW w:w="425" w:type="dxa"/>
            <w:vMerge w:val="continue"/>
            <w:tcBorders>
              <w:left w:val="single" w:color="000000" w:sz="12" w:space="0"/>
              <w:right w:val="single" w:color="000000" w:sz="4" w:space="0"/>
            </w:tcBorders>
            <w:vAlign w:val="center"/>
          </w:tcPr>
          <w:p>
            <w:pPr>
              <w:rPr>
                <w:rFonts w:eastAsia="仿宋"/>
                <w:color w:val="000000" w:themeColor="text1"/>
                <w:sz w:val="18"/>
                <w:szCs w:val="18"/>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317012502</w:t>
            </w:r>
          </w:p>
        </w:tc>
        <w:tc>
          <w:tcPr>
            <w:tcW w:w="195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概率论与数理统计</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534"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63"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7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602"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10" w:type="dxa"/>
            <w:vMerge w:val="continue"/>
            <w:tcBorders>
              <w:left w:val="single" w:color="auto" w:sz="4" w:space="0"/>
              <w:right w:val="single" w:color="auto" w:sz="4" w:space="0"/>
            </w:tcBorders>
            <w:vAlign w:val="center"/>
          </w:tcPr>
          <w:p>
            <w:pPr>
              <w:jc w:val="center"/>
              <w:rPr>
                <w:rFonts w:eastAsia="仿宋"/>
                <w:b/>
                <w:bCs/>
                <w:color w:val="000000" w:themeColor="text1"/>
                <w:sz w:val="18"/>
                <w:szCs w:val="18"/>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5"/>
                <w:szCs w:val="15"/>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25" w:type="dxa"/>
            <w:vMerge w:val="continue"/>
            <w:tcBorders>
              <w:left w:val="single" w:color="000000" w:sz="12" w:space="0"/>
              <w:right w:val="single" w:color="000000" w:sz="4" w:space="0"/>
            </w:tcBorders>
            <w:vAlign w:val="center"/>
          </w:tcPr>
          <w:p>
            <w:pPr>
              <w:rPr>
                <w:rFonts w:eastAsia="仿宋"/>
                <w:color w:val="000000" w:themeColor="text1"/>
                <w:sz w:val="18"/>
                <w:szCs w:val="18"/>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31701250</w:t>
            </w:r>
            <w:r>
              <w:rPr>
                <w:rFonts w:hint="eastAsia" w:eastAsia="仿宋"/>
                <w:color w:val="000000" w:themeColor="text1"/>
                <w:sz w:val="18"/>
                <w:szCs w:val="18"/>
                <w14:textFill>
                  <w14:solidFill>
                    <w14:schemeClr w14:val="tx1"/>
                  </w14:solidFill>
                </w14:textFill>
              </w:rPr>
              <w:t>3</w:t>
            </w:r>
          </w:p>
        </w:tc>
        <w:tc>
          <w:tcPr>
            <w:tcW w:w="195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电工电子技术基础</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34"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63"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7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602"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10" w:type="dxa"/>
            <w:vMerge w:val="continue"/>
            <w:tcBorders>
              <w:left w:val="single" w:color="auto" w:sz="4" w:space="0"/>
              <w:right w:val="single" w:color="auto" w:sz="4" w:space="0"/>
            </w:tcBorders>
            <w:vAlign w:val="center"/>
          </w:tcPr>
          <w:p>
            <w:pPr>
              <w:jc w:val="center"/>
              <w:rPr>
                <w:rFonts w:eastAsia="仿宋"/>
                <w:b/>
                <w:bCs/>
                <w:color w:val="000000" w:themeColor="text1"/>
                <w:sz w:val="18"/>
                <w:szCs w:val="18"/>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电子系排课</w:t>
            </w:r>
          </w:p>
        </w:tc>
      </w:tr>
      <w:tr>
        <w:tblPrEx>
          <w:tblCellMar>
            <w:top w:w="20" w:type="dxa"/>
            <w:left w:w="43" w:type="dxa"/>
            <w:bottom w:w="0" w:type="dxa"/>
            <w:right w:w="5" w:type="dxa"/>
          </w:tblCellMar>
        </w:tblPrEx>
        <w:trPr>
          <w:trHeight w:val="457" w:hRule="atLeast"/>
          <w:jc w:val="center"/>
        </w:trPr>
        <w:tc>
          <w:tcPr>
            <w:tcW w:w="425" w:type="dxa"/>
            <w:vMerge w:val="continue"/>
            <w:tcBorders>
              <w:left w:val="single" w:color="000000" w:sz="12" w:space="0"/>
              <w:right w:val="single" w:color="000000" w:sz="4" w:space="0"/>
            </w:tcBorders>
            <w:vAlign w:val="center"/>
          </w:tcPr>
          <w:p>
            <w:pPr>
              <w:rPr>
                <w:rFonts w:eastAsia="仿宋"/>
                <w:color w:val="000000" w:themeColor="text1"/>
                <w:sz w:val="18"/>
                <w:szCs w:val="18"/>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31701250</w:t>
            </w:r>
            <w:r>
              <w:rPr>
                <w:rFonts w:hint="eastAsia" w:eastAsia="仿宋"/>
                <w:color w:val="000000" w:themeColor="text1"/>
                <w:sz w:val="18"/>
                <w:szCs w:val="18"/>
                <w14:textFill>
                  <w14:solidFill>
                    <w14:schemeClr w14:val="tx1"/>
                  </w14:solidFill>
                </w14:textFill>
              </w:rPr>
              <w:t>4</w:t>
            </w:r>
          </w:p>
        </w:tc>
        <w:tc>
          <w:tcPr>
            <w:tcW w:w="195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电工电子技术基础实验</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0.5</w:t>
            </w:r>
          </w:p>
        </w:tc>
        <w:tc>
          <w:tcPr>
            <w:tcW w:w="534"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63"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47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602"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b/>
                <w:bCs/>
                <w:color w:val="000000" w:themeColor="text1"/>
                <w:sz w:val="18"/>
                <w:szCs w:val="18"/>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实验中心排课</w:t>
            </w:r>
          </w:p>
        </w:tc>
      </w:tr>
      <w:tr>
        <w:tblPrEx>
          <w:tblCellMar>
            <w:top w:w="20" w:type="dxa"/>
            <w:left w:w="43" w:type="dxa"/>
            <w:bottom w:w="0" w:type="dxa"/>
            <w:right w:w="5" w:type="dxa"/>
          </w:tblCellMar>
        </w:tblPrEx>
        <w:trPr>
          <w:trHeight w:val="41" w:hRule="atLeast"/>
          <w:jc w:val="center"/>
        </w:trPr>
        <w:tc>
          <w:tcPr>
            <w:tcW w:w="425" w:type="dxa"/>
            <w:vMerge w:val="continue"/>
            <w:tcBorders>
              <w:left w:val="single" w:color="000000" w:sz="12" w:space="0"/>
              <w:right w:val="single" w:color="000000" w:sz="4" w:space="0"/>
            </w:tcBorders>
            <w:vAlign w:val="center"/>
          </w:tcPr>
          <w:p>
            <w:pPr>
              <w:rPr>
                <w:rFonts w:eastAsia="仿宋"/>
                <w:color w:val="000000" w:themeColor="text1"/>
                <w:sz w:val="18"/>
                <w:szCs w:val="18"/>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31701250</w:t>
            </w:r>
            <w:r>
              <w:rPr>
                <w:rFonts w:hint="eastAsia" w:eastAsia="仿宋"/>
                <w:color w:val="000000" w:themeColor="text1"/>
                <w:sz w:val="18"/>
                <w:szCs w:val="18"/>
                <w14:textFill>
                  <w14:solidFill>
                    <w14:schemeClr w14:val="tx1"/>
                  </w14:solidFill>
                </w14:textFill>
              </w:rPr>
              <w:t>5</w:t>
            </w:r>
          </w:p>
        </w:tc>
        <w:tc>
          <w:tcPr>
            <w:tcW w:w="195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中学物理实验</w:t>
            </w: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0.5</w:t>
            </w:r>
          </w:p>
        </w:tc>
        <w:tc>
          <w:tcPr>
            <w:tcW w:w="534"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63"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47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602"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bottom w:val="single" w:color="auto" w:sz="4" w:space="0"/>
              <w:right w:val="single" w:color="auto" w:sz="4" w:space="0"/>
            </w:tcBorders>
            <w:vAlign w:val="center"/>
          </w:tcPr>
          <w:p>
            <w:pPr>
              <w:jc w:val="center"/>
              <w:rPr>
                <w:rFonts w:eastAsia="仿宋"/>
                <w:b/>
                <w:bCs/>
                <w:color w:val="000000" w:themeColor="text1"/>
                <w:sz w:val="18"/>
                <w:szCs w:val="18"/>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3316"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495"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hint="eastAsia" w:eastAsia="仿宋"/>
                <w:b/>
                <w:bCs/>
                <w:color w:val="000000" w:themeColor="text1"/>
                <w:sz w:val="18"/>
                <w:szCs w:val="18"/>
                <w14:textFill>
                  <w14:solidFill>
                    <w14:schemeClr w14:val="tx1"/>
                  </w14:solidFill>
                </w14:textFill>
              </w:rPr>
              <w:t>7.5</w:t>
            </w:r>
          </w:p>
        </w:tc>
        <w:tc>
          <w:tcPr>
            <w:tcW w:w="534"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hint="eastAsia" w:eastAsia="仿宋"/>
                <w:b/>
                <w:bCs/>
                <w:color w:val="000000" w:themeColor="text1"/>
                <w:sz w:val="18"/>
                <w:szCs w:val="18"/>
                <w14:textFill>
                  <w14:solidFill>
                    <w14:schemeClr w14:val="tx1"/>
                  </w14:solidFill>
                </w14:textFill>
              </w:rPr>
              <w:t>180</w:t>
            </w:r>
          </w:p>
        </w:tc>
        <w:tc>
          <w:tcPr>
            <w:tcW w:w="563"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hint="eastAsia" w:eastAsia="仿宋"/>
                <w:b/>
                <w:bCs/>
                <w:color w:val="000000" w:themeColor="text1"/>
                <w:sz w:val="18"/>
                <w:szCs w:val="18"/>
                <w14:textFill>
                  <w14:solidFill>
                    <w14:schemeClr w14:val="tx1"/>
                  </w14:solidFill>
                </w14:textFill>
              </w:rPr>
              <w:t>90</w:t>
            </w:r>
          </w:p>
        </w:tc>
        <w:tc>
          <w:tcPr>
            <w:tcW w:w="572"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hint="eastAsia" w:eastAsia="仿宋"/>
                <w:b/>
                <w:bCs/>
                <w:color w:val="000000" w:themeColor="text1"/>
                <w:sz w:val="18"/>
                <w:szCs w:val="18"/>
                <w14:textFill>
                  <w14:solidFill>
                    <w14:schemeClr w14:val="tx1"/>
                  </w14:solidFill>
                </w14:textFill>
              </w:rPr>
              <w:t>90</w:t>
            </w:r>
          </w:p>
        </w:tc>
        <w:tc>
          <w:tcPr>
            <w:tcW w:w="47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602"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1109" w:type="dxa"/>
            <w:tcBorders>
              <w:top w:val="single" w:color="auto" w:sz="4" w:space="0"/>
              <w:left w:val="single" w:color="000000" w:sz="4" w:space="0"/>
              <w:bottom w:val="single" w:color="000000" w:sz="12" w:space="0"/>
              <w:right w:val="single" w:color="000000" w:sz="12" w:space="0"/>
            </w:tcBorders>
            <w:vAlign w:val="center"/>
          </w:tcPr>
          <w:p>
            <w:pPr>
              <w:jc w:val="center"/>
              <w:rPr>
                <w:rFonts w:eastAsia="仿宋"/>
                <w:b/>
                <w:bCs/>
                <w:color w:val="000000" w:themeColor="text1"/>
                <w:sz w:val="18"/>
                <w:szCs w:val="18"/>
                <w14:textFill>
                  <w14:solidFill>
                    <w14:schemeClr w14:val="tx1"/>
                  </w14:solidFill>
                </w14:textFill>
              </w:rPr>
            </w:pPr>
          </w:p>
        </w:tc>
      </w:tr>
    </w:tbl>
    <w:p>
      <w:pPr>
        <w:spacing w:before="156" w:beforeLines="50"/>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【注：</w:t>
      </w:r>
      <w:r>
        <w:rPr>
          <w:rFonts w:hint="eastAsia" w:ascii="仿宋" w:hAnsi="仿宋" w:eastAsia="仿宋"/>
          <w:b/>
          <w:bCs/>
          <w:color w:val="000000" w:themeColor="text1"/>
          <w14:textFill>
            <w14:solidFill>
              <w14:schemeClr w14:val="tx1"/>
            </w14:solidFill>
          </w14:textFill>
        </w:rPr>
        <w:t>学生须在本模块中完成7.5学分限选课程，其中课堂教学5学分，实践教学2.5学分。</w:t>
      </w:r>
      <w:r>
        <w:rPr>
          <w:rFonts w:eastAsia="仿宋"/>
          <w:b/>
          <w:bCs/>
          <w:color w:val="000000" w:themeColor="text1"/>
          <w14:textFill>
            <w14:solidFill>
              <w14:schemeClr w14:val="tx1"/>
            </w14:solidFill>
          </w14:textFill>
        </w:rPr>
        <w:t>】</w:t>
      </w:r>
    </w:p>
    <w:p>
      <w:pPr>
        <w:spacing w:before="156" w:beforeLines="5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表6-</w:t>
      </w:r>
      <w:r>
        <w:rPr>
          <w:rFonts w:hint="eastAsia" w:eastAsia="仿宋"/>
          <w:b/>
          <w:bCs/>
          <w:color w:val="000000" w:themeColor="text1"/>
          <w:szCs w:val="21"/>
          <w14:textFill>
            <w14:solidFill>
              <w14:schemeClr w14:val="tx1"/>
            </w14:solidFill>
          </w14:textFill>
        </w:rPr>
        <w:t>2</w:t>
      </w:r>
      <w:r>
        <w:rPr>
          <w:rFonts w:eastAsia="仿宋"/>
          <w:b/>
          <w:bCs/>
          <w:color w:val="000000" w:themeColor="text1"/>
          <w:szCs w:val="21"/>
          <w14:textFill>
            <w14:solidFill>
              <w14:schemeClr w14:val="tx1"/>
            </w14:solidFill>
          </w14:textFill>
        </w:rPr>
        <w:t xml:space="preserve">  专业任选课程教学计划表</w:t>
      </w:r>
    </w:p>
    <w:tbl>
      <w:tblPr>
        <w:tblStyle w:val="7"/>
        <w:tblW w:w="8252" w:type="dxa"/>
        <w:jc w:val="center"/>
        <w:tblLayout w:type="fixed"/>
        <w:tblCellMar>
          <w:top w:w="20" w:type="dxa"/>
          <w:left w:w="43" w:type="dxa"/>
          <w:bottom w:w="0" w:type="dxa"/>
          <w:right w:w="5" w:type="dxa"/>
        </w:tblCellMar>
      </w:tblPr>
      <w:tblGrid>
        <w:gridCol w:w="486"/>
        <w:gridCol w:w="924"/>
        <w:gridCol w:w="1914"/>
        <w:gridCol w:w="518"/>
        <w:gridCol w:w="450"/>
        <w:gridCol w:w="540"/>
        <w:gridCol w:w="540"/>
        <w:gridCol w:w="509"/>
        <w:gridCol w:w="506"/>
        <w:gridCol w:w="410"/>
        <w:gridCol w:w="410"/>
        <w:gridCol w:w="1045"/>
      </w:tblGrid>
      <w:tr>
        <w:tblPrEx>
          <w:tblCellMar>
            <w:top w:w="20" w:type="dxa"/>
            <w:left w:w="43" w:type="dxa"/>
            <w:bottom w:w="0" w:type="dxa"/>
            <w:right w:w="5" w:type="dxa"/>
          </w:tblCellMar>
        </w:tblPrEx>
        <w:trPr>
          <w:trHeight w:val="349" w:hRule="atLeast"/>
          <w:jc w:val="center"/>
        </w:trPr>
        <w:tc>
          <w:tcPr>
            <w:tcW w:w="486" w:type="dxa"/>
            <w:vMerge w:val="restart"/>
            <w:tcBorders>
              <w:top w:val="single" w:color="000000" w:sz="12" w:space="0"/>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045"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p>
        </w:tc>
        <w:tc>
          <w:tcPr>
            <w:tcW w:w="518"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top w:val="nil"/>
              <w:left w:val="single" w:color="000000"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86" w:type="dxa"/>
            <w:vMerge w:val="restart"/>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bookmarkStart w:id="29" w:name="OLE_LINK5" w:colFirst="2" w:colLast="2"/>
            <w:bookmarkStart w:id="30" w:name="OLE_LINK3" w:colFirst="3" w:colLast="7"/>
            <w:r>
              <w:rPr>
                <w:rFonts w:eastAsia="仿宋"/>
                <w:color w:val="000000" w:themeColor="text1"/>
                <w:sz w:val="18"/>
                <w:szCs w:val="18"/>
                <w14:textFill>
                  <w14:solidFill>
                    <w14:schemeClr w14:val="tx1"/>
                  </w14:solidFill>
                </w14:textFill>
              </w:rPr>
              <w:t>专业任选课程</w:t>
            </w: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317000001</w:t>
            </w:r>
          </w:p>
        </w:tc>
        <w:tc>
          <w:tcPr>
            <w:tcW w:w="1914"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数学软件选讲</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1+1</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restart"/>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物电学院</w:t>
            </w: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bookmarkEnd w:id="29"/>
      <w:bookmarkEnd w:id="30"/>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317000002</w:t>
            </w:r>
          </w:p>
        </w:tc>
        <w:tc>
          <w:tcPr>
            <w:tcW w:w="1914"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文献检索与网络资源</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1+1</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sz w:val="18"/>
                <w:szCs w:val="18"/>
              </w:rPr>
            </w:pPr>
            <w:r>
              <w:rPr>
                <w:rFonts w:hint="eastAsia" w:eastAsia="仿宋"/>
                <w:sz w:val="18"/>
                <w:szCs w:val="18"/>
              </w:rPr>
              <w:t>推荐选修</w:t>
            </w:r>
          </w:p>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317000003</w:t>
            </w:r>
          </w:p>
        </w:tc>
        <w:tc>
          <w:tcPr>
            <w:tcW w:w="1914"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专业英语</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317012601</w:t>
            </w:r>
          </w:p>
        </w:tc>
        <w:tc>
          <w:tcPr>
            <w:tcW w:w="1914"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复变函数</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10" w:type="dxa"/>
            <w:vMerge w:val="continue"/>
            <w:tcBorders>
              <w:left w:val="single" w:color="auto" w:sz="4" w:space="0"/>
              <w:right w:val="single" w:color="auto" w:sz="4" w:space="0"/>
            </w:tcBorders>
            <w:vAlign w:val="center"/>
          </w:tcPr>
          <w:p>
            <w:pPr>
              <w:jc w:val="center"/>
              <w:rPr>
                <w:rFonts w:eastAsia="仿宋"/>
                <w:color w:val="0000FF"/>
                <w:sz w:val="18"/>
                <w:szCs w:val="18"/>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FF"/>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317012602</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计算物理基础</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2.5</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2+1</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推荐选修</w:t>
            </w: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317012603</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物理学史</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sz w:val="18"/>
                <w:szCs w:val="18"/>
              </w:rPr>
            </w:pPr>
            <w:r>
              <w:rPr>
                <w:rFonts w:hint="eastAsia" w:eastAsia="仿宋"/>
                <w:sz w:val="18"/>
                <w:szCs w:val="18"/>
              </w:rPr>
              <w:t>推荐选修</w:t>
            </w: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317012604</w:t>
            </w:r>
          </w:p>
        </w:tc>
        <w:tc>
          <w:tcPr>
            <w:tcW w:w="1914" w:type="dxa"/>
            <w:tcBorders>
              <w:top w:val="single" w:color="000000" w:sz="4" w:space="0"/>
              <w:left w:val="single" w:color="000000" w:sz="4" w:space="0"/>
              <w:bottom w:val="single" w:color="000000" w:sz="4" w:space="0"/>
              <w:right w:val="single" w:color="000000" w:sz="4" w:space="0"/>
            </w:tcBorders>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物理前沿讲座</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sz w:val="18"/>
                <w:szCs w:val="18"/>
              </w:rPr>
            </w:pPr>
            <w:r>
              <w:rPr>
                <w:rFonts w:hint="eastAsia" w:eastAsia="仿宋"/>
                <w:sz w:val="18"/>
                <w:szCs w:val="18"/>
              </w:rPr>
              <w:t>推荐选修</w:t>
            </w: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317012605</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能源、核聚变与等离子体物理讲座</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317012606</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普通物理专题</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sz w:val="18"/>
                <w:szCs w:val="18"/>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317012607</w:t>
            </w:r>
          </w:p>
        </w:tc>
        <w:tc>
          <w:tcPr>
            <w:tcW w:w="1914" w:type="dxa"/>
            <w:tcBorders>
              <w:top w:val="single" w:color="000000" w:sz="4" w:space="0"/>
              <w:left w:val="single" w:color="000000" w:sz="4" w:space="0"/>
              <w:bottom w:val="single" w:color="000000" w:sz="4" w:space="0"/>
              <w:right w:val="single" w:color="000000" w:sz="4" w:space="0"/>
            </w:tcBorders>
            <w:vAlign w:val="center"/>
          </w:tcPr>
          <w:p>
            <w:pPr>
              <w:jc w:val="left"/>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开放创新实验</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bCs/>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bCs/>
                <w:color w:val="000000" w:themeColor="text1"/>
                <w:sz w:val="18"/>
                <w:szCs w:val="18"/>
                <w14:textFill>
                  <w14:solidFill>
                    <w14:schemeClr w14:val="tx1"/>
                  </w14:solidFill>
                </w14:textFill>
              </w:rPr>
            </w:pPr>
            <w:r>
              <w:rPr>
                <w:rFonts w:hint="eastAsia" w:eastAsia="仿宋"/>
                <w:bCs/>
                <w:color w:val="000000" w:themeColor="text1"/>
                <w:sz w:val="18"/>
                <w:szCs w:val="18"/>
                <w14:textFill>
                  <w14:solidFill>
                    <w14:schemeClr w14:val="tx1"/>
                  </w14:solidFill>
                </w14:textFill>
              </w:rPr>
              <w:t>+</w:t>
            </w:r>
            <w:r>
              <w:rPr>
                <w:rFonts w:eastAsia="仿宋"/>
                <w:bCs/>
                <w:color w:val="000000" w:themeColor="text1"/>
                <w:sz w:val="18"/>
                <w:szCs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sz w:val="18"/>
                <w:szCs w:val="18"/>
              </w:rPr>
            </w:pPr>
            <w:r>
              <w:rPr>
                <w:rFonts w:hint="eastAsia" w:eastAsia="仿宋"/>
                <w:sz w:val="18"/>
                <w:szCs w:val="18"/>
              </w:rPr>
              <w:t>推荐选修</w:t>
            </w: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317012608</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近物实验Ⅱ</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317012609</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激光物理导论</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317012610</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相对论导论</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8</w:t>
            </w:r>
          </w:p>
        </w:tc>
        <w:tc>
          <w:tcPr>
            <w:tcW w:w="506" w:type="dxa"/>
            <w:tcBorders>
              <w:top w:val="single" w:color="000000" w:sz="4" w:space="0"/>
              <w:left w:val="single" w:color="000000" w:sz="4" w:space="0"/>
              <w:bottom w:val="single" w:color="000000"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right w:val="single" w:color="auto"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317012611</w:t>
            </w:r>
          </w:p>
        </w:tc>
        <w:tc>
          <w:tcPr>
            <w:tcW w:w="19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天体物理导论</w:t>
            </w:r>
          </w:p>
        </w:tc>
        <w:tc>
          <w:tcPr>
            <w:tcW w:w="518"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8</w:t>
            </w:r>
          </w:p>
        </w:tc>
        <w:tc>
          <w:tcPr>
            <w:tcW w:w="506" w:type="dxa"/>
            <w:tcBorders>
              <w:top w:val="single" w:color="000000" w:sz="4" w:space="0"/>
              <w:left w:val="single" w:color="000000" w:sz="4" w:space="0"/>
              <w:bottom w:val="single" w:color="000000" w:sz="4" w:space="0"/>
              <w:right w:val="single" w:color="auto" w:sz="4" w:space="0"/>
            </w:tcBorders>
            <w:vAlign w:val="center"/>
          </w:tcPr>
          <w:p>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left w:val="single" w:color="auto" w:sz="4" w:space="0"/>
              <w:bottom w:val="single" w:color="auto" w:sz="4" w:space="0"/>
              <w:right w:val="single" w:color="auto" w:sz="4" w:space="0"/>
            </w:tcBorders>
            <w:vAlign w:val="center"/>
          </w:tcPr>
          <w:p>
            <w:pPr>
              <w:jc w:val="center"/>
              <w:rPr>
                <w:rFonts w:eastAsia="仿宋"/>
                <w:b/>
                <w:bCs/>
                <w:color w:val="000000" w:themeColor="text1"/>
                <w:sz w:val="18"/>
                <w:szCs w:val="18"/>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sz w:val="18"/>
                <w:szCs w:val="18"/>
              </w:rPr>
            </w:pPr>
            <w:r>
              <w:rPr>
                <w:rFonts w:eastAsia="仿宋"/>
                <w:sz w:val="18"/>
                <w:szCs w:val="18"/>
              </w:rPr>
              <w:t>2</w:t>
            </w:r>
            <w:r>
              <w:rPr>
                <w:rFonts w:hint="eastAsia" w:eastAsia="仿宋"/>
                <w:sz w:val="18"/>
                <w:szCs w:val="18"/>
              </w:rPr>
              <w:t>5</w:t>
            </w:r>
          </w:p>
        </w:tc>
        <w:tc>
          <w:tcPr>
            <w:tcW w:w="45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sz w:val="18"/>
                <w:szCs w:val="18"/>
              </w:rPr>
            </w:pPr>
            <w:r>
              <w:rPr>
                <w:rFonts w:hint="eastAsia" w:eastAsia="仿宋"/>
                <w:sz w:val="18"/>
                <w:szCs w:val="18"/>
              </w:rPr>
              <w:t>522</w:t>
            </w: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sz w:val="18"/>
                <w:szCs w:val="18"/>
              </w:rPr>
            </w:pPr>
            <w:r>
              <w:rPr>
                <w:rFonts w:hint="eastAsia" w:eastAsia="仿宋"/>
                <w:sz w:val="18"/>
                <w:szCs w:val="18"/>
              </w:rPr>
              <w:t>429</w:t>
            </w: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sz w:val="18"/>
                <w:szCs w:val="18"/>
              </w:rPr>
            </w:pPr>
            <w:r>
              <w:rPr>
                <w:rFonts w:hint="eastAsia" w:eastAsia="仿宋"/>
                <w:sz w:val="18"/>
                <w:szCs w:val="18"/>
              </w:rPr>
              <w:t>93</w:t>
            </w:r>
          </w:p>
        </w:tc>
        <w:tc>
          <w:tcPr>
            <w:tcW w:w="50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506"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1045" w:type="dxa"/>
            <w:tcBorders>
              <w:top w:val="single" w:color="auto" w:sz="4" w:space="0"/>
              <w:left w:val="single" w:color="000000" w:sz="4" w:space="0"/>
              <w:bottom w:val="single" w:color="000000" w:sz="12" w:space="0"/>
              <w:right w:val="single" w:color="000000" w:sz="12" w:space="0"/>
            </w:tcBorders>
            <w:vAlign w:val="center"/>
          </w:tcPr>
          <w:p>
            <w:pPr>
              <w:jc w:val="center"/>
              <w:rPr>
                <w:rFonts w:eastAsia="仿宋"/>
                <w:b/>
                <w:bCs/>
                <w:color w:val="000000" w:themeColor="text1"/>
                <w:sz w:val="18"/>
                <w:szCs w:val="18"/>
                <w14:textFill>
                  <w14:solidFill>
                    <w14:schemeClr w14:val="tx1"/>
                  </w14:solidFill>
                </w14:textFill>
              </w:rPr>
            </w:pPr>
          </w:p>
        </w:tc>
      </w:tr>
    </w:tbl>
    <w:p>
      <w:pPr>
        <w:spacing w:line="360" w:lineRule="auto"/>
        <w:rPr>
          <w:rFonts w:eastAsia="仿宋"/>
          <w:color w:val="000000" w:themeColor="text1"/>
          <w14:textFill>
            <w14:solidFill>
              <w14:schemeClr w14:val="tx1"/>
            </w14:solidFill>
          </w14:textFill>
        </w:rPr>
      </w:pPr>
      <w:r>
        <w:rPr>
          <w:rFonts w:eastAsia="仿宋"/>
          <w:b/>
          <w:bCs/>
        </w:rPr>
        <w:t>【注：学生必须完成至少</w:t>
      </w:r>
      <w:r>
        <w:rPr>
          <w:rFonts w:hint="eastAsia" w:eastAsia="仿宋"/>
          <w:b/>
          <w:bCs/>
        </w:rPr>
        <w:t>13.5</w:t>
      </w:r>
      <w:r>
        <w:rPr>
          <w:rFonts w:eastAsia="仿宋"/>
          <w:b/>
          <w:bCs/>
        </w:rPr>
        <w:t>学分选修课程，其中限选</w:t>
      </w:r>
      <w:r>
        <w:rPr>
          <w:rFonts w:hint="eastAsia" w:eastAsia="仿宋"/>
          <w:b/>
          <w:bCs/>
        </w:rPr>
        <w:t>7.5</w:t>
      </w:r>
      <w:r>
        <w:rPr>
          <w:rFonts w:eastAsia="仿宋"/>
          <w:b/>
          <w:bCs/>
        </w:rPr>
        <w:t>学分，任选</w:t>
      </w:r>
      <w:r>
        <w:rPr>
          <w:rFonts w:hint="eastAsia" w:eastAsia="仿宋"/>
          <w:b/>
          <w:bCs/>
        </w:rPr>
        <w:t>6</w:t>
      </w:r>
      <w:r>
        <w:rPr>
          <w:rFonts w:eastAsia="仿宋"/>
          <w:b/>
          <w:bCs/>
        </w:rPr>
        <w:t>学分</w:t>
      </w:r>
      <w:r>
        <w:rPr>
          <w:rFonts w:hint="eastAsia" w:eastAsia="仿宋"/>
          <w:b/>
          <w:bCs/>
        </w:rPr>
        <w:t>（其中</w:t>
      </w:r>
      <w:r>
        <w:rPr>
          <w:rFonts w:hint="eastAsia" w:ascii="仿宋" w:hAnsi="仿宋" w:eastAsia="仿宋"/>
          <w:b/>
          <w:bCs/>
        </w:rPr>
        <w:t>实践教学不少于1学分</w:t>
      </w:r>
      <w:r>
        <w:rPr>
          <w:rFonts w:hint="eastAsia" w:eastAsia="仿宋"/>
          <w:b/>
          <w:bCs/>
        </w:rPr>
        <w:t>）</w:t>
      </w:r>
      <w:r>
        <w:rPr>
          <w:rFonts w:eastAsia="仿宋"/>
          <w:b/>
          <w:bCs/>
        </w:rPr>
        <w:t>。】</w:t>
      </w:r>
    </w:p>
    <w:p>
      <w:pPr>
        <w:spacing w:before="156" w:beforeLines="5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表7  学院平台专业素质拓展与实践创新教学计划表</w:t>
      </w:r>
    </w:p>
    <w:tbl>
      <w:tblPr>
        <w:tblStyle w:val="7"/>
        <w:tblW w:w="8252" w:type="dxa"/>
        <w:jc w:val="center"/>
        <w:tblLayout w:type="fixed"/>
        <w:tblCellMar>
          <w:top w:w="20" w:type="dxa"/>
          <w:left w:w="43" w:type="dxa"/>
          <w:bottom w:w="0" w:type="dxa"/>
          <w:right w:w="5" w:type="dxa"/>
        </w:tblCellMar>
      </w:tblPr>
      <w:tblGrid>
        <w:gridCol w:w="486"/>
        <w:gridCol w:w="924"/>
        <w:gridCol w:w="1914"/>
        <w:gridCol w:w="518"/>
        <w:gridCol w:w="450"/>
        <w:gridCol w:w="540"/>
        <w:gridCol w:w="540"/>
        <w:gridCol w:w="509"/>
        <w:gridCol w:w="506"/>
        <w:gridCol w:w="410"/>
        <w:gridCol w:w="410"/>
        <w:gridCol w:w="1045"/>
      </w:tblGrid>
      <w:tr>
        <w:tblPrEx>
          <w:tblCellMar>
            <w:top w:w="20" w:type="dxa"/>
            <w:left w:w="43" w:type="dxa"/>
            <w:bottom w:w="0" w:type="dxa"/>
            <w:right w:w="5" w:type="dxa"/>
          </w:tblCellMar>
        </w:tblPrEx>
        <w:trPr>
          <w:trHeight w:val="349" w:hRule="atLeast"/>
          <w:jc w:val="center"/>
        </w:trPr>
        <w:tc>
          <w:tcPr>
            <w:tcW w:w="486" w:type="dxa"/>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10" w:type="dxa"/>
            <w:vMerge w:val="restart"/>
            <w:tcBorders>
              <w:top w:val="single" w:color="000000" w:sz="12"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10" w:type="dxa"/>
            <w:vMerge w:val="restart"/>
            <w:tcBorders>
              <w:top w:val="single" w:color="000000" w:sz="12"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承担单位</w:t>
            </w:r>
          </w:p>
        </w:tc>
        <w:tc>
          <w:tcPr>
            <w:tcW w:w="1045"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tblPrEx>
          <w:tblCellMar>
            <w:top w:w="20" w:type="dxa"/>
            <w:left w:w="43" w:type="dxa"/>
            <w:bottom w:w="0" w:type="dxa"/>
            <w:right w:w="5" w:type="dxa"/>
          </w:tblCellMar>
        </w:tblPrEx>
        <w:trPr>
          <w:trHeight w:val="334" w:hRule="atLeast"/>
          <w:jc w:val="center"/>
        </w:trPr>
        <w:tc>
          <w:tcPr>
            <w:tcW w:w="486" w:type="dxa"/>
            <w:vMerge w:val="continue"/>
            <w:tcBorders>
              <w:top w:val="nil"/>
              <w:left w:val="single" w:color="000000" w:sz="12" w:space="0"/>
              <w:bottom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vMerge w:val="continue"/>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p>
        </w:tc>
        <w:tc>
          <w:tcPr>
            <w:tcW w:w="518"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vMerge w:val="continue"/>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top w:val="nil"/>
              <w:left w:val="single" w:color="000000" w:sz="4" w:space="0"/>
              <w:bottom w:val="single" w:color="auto" w:sz="4" w:space="0"/>
              <w:right w:val="single" w:color="000000" w:sz="12" w:space="0"/>
            </w:tcBorders>
            <w:vAlign w:val="center"/>
          </w:tcPr>
          <w:p>
            <w:pPr>
              <w:jc w:val="center"/>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restart"/>
            <w:tcBorders>
              <w:top w:val="nil"/>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学院平台专业素质拓展与</w:t>
            </w: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实践创新</w:t>
            </w:r>
          </w:p>
        </w:tc>
        <w:tc>
          <w:tcPr>
            <w:tcW w:w="924" w:type="dxa"/>
            <w:vMerge w:val="restart"/>
            <w:tcBorders>
              <w:top w:val="nil"/>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317012626</w:t>
            </w: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学生创新能力提升计划</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restart"/>
            <w:tcBorders>
              <w:top w:val="single" w:color="auto" w:sz="4" w:space="0"/>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045" w:type="dxa"/>
            <w:vMerge w:val="restart"/>
            <w:tcBorders>
              <w:top w:val="nil"/>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专业技能训练</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学术科技活动</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学科专业竞赛</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社会实践</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科技实践</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发表研究论文</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申请专利</w:t>
            </w:r>
          </w:p>
        </w:tc>
        <w:tc>
          <w:tcPr>
            <w:tcW w:w="518"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p>
        </w:tc>
        <w:tc>
          <w:tcPr>
            <w:tcW w:w="1045" w:type="dxa"/>
            <w:vMerge w:val="continue"/>
            <w:tcBorders>
              <w:left w:val="single" w:color="000000" w:sz="4" w:space="0"/>
              <w:right w:val="single" w:color="000000" w:sz="12" w:space="0"/>
            </w:tcBorders>
            <w:vAlign w:val="center"/>
          </w:tcPr>
          <w:p>
            <w:pPr>
              <w:jc w:val="left"/>
              <w:rPr>
                <w:rFonts w:eastAsia="仿宋"/>
                <w:color w:val="000000" w:themeColor="text1"/>
                <w:sz w:val="18"/>
                <w:szCs w:val="18"/>
                <w14:textFill>
                  <w14:solidFill>
                    <w14:schemeClr w14:val="tx1"/>
                  </w14:solidFill>
                </w14:textFill>
              </w:rPr>
            </w:pPr>
          </w:p>
        </w:tc>
      </w:tr>
      <w:tr>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r>
              <w:rPr>
                <w:rFonts w:hint="eastAsia" w:eastAsia="仿宋"/>
                <w:b/>
                <w:bCs/>
                <w:color w:val="000000" w:themeColor="text1"/>
                <w:sz w:val="18"/>
                <w:szCs w:val="18"/>
                <w14:textFill>
                  <w14:solidFill>
                    <w14:schemeClr w14:val="tx1"/>
                  </w14:solidFill>
                </w14:textFill>
              </w:rPr>
              <w:t>10</w:t>
            </w:r>
          </w:p>
        </w:tc>
        <w:tc>
          <w:tcPr>
            <w:tcW w:w="45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506" w:type="dxa"/>
            <w:tcBorders>
              <w:top w:val="single" w:color="000000"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tcPr>
          <w:p>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vAlign w:val="center"/>
          </w:tcPr>
          <w:p>
            <w:pPr>
              <w:jc w:val="center"/>
              <w:rPr>
                <w:rFonts w:eastAsia="仿宋"/>
                <w:b/>
                <w:bCs/>
                <w:color w:val="000000" w:themeColor="text1"/>
                <w:sz w:val="18"/>
                <w:szCs w:val="18"/>
                <w14:textFill>
                  <w14:solidFill>
                    <w14:schemeClr w14:val="tx1"/>
                  </w14:solidFill>
                </w14:textFill>
              </w:rPr>
            </w:pPr>
          </w:p>
        </w:tc>
        <w:tc>
          <w:tcPr>
            <w:tcW w:w="1045" w:type="dxa"/>
            <w:tcBorders>
              <w:top w:val="single" w:color="auto" w:sz="4" w:space="0"/>
              <w:left w:val="single" w:color="000000" w:sz="4" w:space="0"/>
              <w:bottom w:val="single" w:color="000000" w:sz="12" w:space="0"/>
              <w:right w:val="single" w:color="000000" w:sz="12" w:space="0"/>
            </w:tcBorders>
            <w:vAlign w:val="center"/>
          </w:tcPr>
          <w:p>
            <w:pPr>
              <w:jc w:val="center"/>
              <w:rPr>
                <w:rFonts w:eastAsia="仿宋"/>
                <w:b/>
                <w:bCs/>
                <w:color w:val="000000" w:themeColor="text1"/>
                <w:sz w:val="18"/>
                <w:szCs w:val="18"/>
                <w14:textFill>
                  <w14:solidFill>
                    <w14:schemeClr w14:val="tx1"/>
                  </w14:solidFill>
                </w14:textFill>
              </w:rPr>
            </w:pPr>
          </w:p>
        </w:tc>
      </w:tr>
    </w:tbl>
    <w:p>
      <w:pPr>
        <w:spacing w:line="360" w:lineRule="auto"/>
        <w:rPr>
          <w:rFonts w:eastAsia="仿宋"/>
          <w:b/>
          <w:bCs/>
          <w:szCs w:val="21"/>
        </w:rPr>
      </w:pPr>
      <w:r>
        <w:rPr>
          <w:rFonts w:eastAsia="仿宋"/>
          <w:b/>
          <w:bCs/>
        </w:rPr>
        <w:t>【注：学生须在本模块中完成</w:t>
      </w:r>
      <w:r>
        <w:rPr>
          <w:rFonts w:hint="eastAsia" w:eastAsia="仿宋"/>
          <w:b/>
          <w:bCs/>
        </w:rPr>
        <w:t>4</w:t>
      </w:r>
      <w:r>
        <w:rPr>
          <w:rFonts w:eastAsia="仿宋"/>
          <w:b/>
          <w:bCs/>
        </w:rPr>
        <w:t>学分选修课程；学分获取依据《</w:t>
      </w:r>
      <w:r>
        <w:rPr>
          <w:rFonts w:hint="eastAsia" w:eastAsia="仿宋"/>
          <w:b/>
          <w:bCs/>
        </w:rPr>
        <w:t>物理与电子工程学院</w:t>
      </w:r>
      <w:r>
        <w:rPr>
          <w:rFonts w:eastAsia="仿宋"/>
          <w:b/>
          <w:bCs/>
        </w:rPr>
        <w:t>专业素质拓展与实践创新活动项目设置及学分认定标准和办法</w:t>
      </w:r>
      <w:r>
        <w:rPr>
          <w:rFonts w:hint="eastAsia" w:eastAsia="仿宋"/>
          <w:b/>
          <w:bCs/>
        </w:rPr>
        <w:t>》</w:t>
      </w:r>
      <w:r>
        <w:rPr>
          <w:rFonts w:eastAsia="仿宋"/>
          <w:b/>
          <w:bCs/>
        </w:rPr>
        <w:t>执行。】</w:t>
      </w:r>
    </w:p>
    <w:p>
      <w:pPr>
        <w:spacing w:line="500" w:lineRule="exact"/>
        <w:jc w:val="center"/>
        <w:rPr>
          <w:rFonts w:eastAsia="仿宋"/>
          <w:b/>
          <w:bCs/>
          <w:color w:val="000000" w:themeColor="text1"/>
          <w:szCs w:val="21"/>
          <w14:textFill>
            <w14:solidFill>
              <w14:schemeClr w14:val="tx1"/>
            </w14:solidFill>
          </w14:textFill>
        </w:rPr>
      </w:pPr>
      <w:bookmarkStart w:id="31" w:name="_Hlk136986039"/>
      <w:r>
        <w:rPr>
          <w:rFonts w:eastAsia="仿宋"/>
          <w:b/>
          <w:bCs/>
          <w:color w:val="000000" w:themeColor="text1"/>
          <w:szCs w:val="21"/>
          <w14:textFill>
            <w14:solidFill>
              <w14:schemeClr w14:val="tx1"/>
            </w14:solidFill>
          </w14:textFill>
        </w:rPr>
        <w:t>表8  教师教育课程教学计划表</w:t>
      </w:r>
    </w:p>
    <w:tbl>
      <w:tblPr>
        <w:tblStyle w:val="7"/>
        <w:tblpPr w:leftFromText="180" w:rightFromText="180" w:vertAnchor="text" w:horzAnchor="page" w:tblpXSpec="center" w:tblpY="80"/>
        <w:tblOverlap w:val="never"/>
        <w:tblW w:w="802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0" w:type="dxa"/>
          <w:left w:w="108" w:type="dxa"/>
          <w:bottom w:w="11" w:type="dxa"/>
          <w:right w:w="40" w:type="dxa"/>
        </w:tblCellMar>
      </w:tblPr>
      <w:tblGrid>
        <w:gridCol w:w="495"/>
        <w:gridCol w:w="1062"/>
        <w:gridCol w:w="1615"/>
        <w:gridCol w:w="589"/>
        <w:gridCol w:w="472"/>
        <w:gridCol w:w="493"/>
        <w:gridCol w:w="506"/>
        <w:gridCol w:w="814"/>
        <w:gridCol w:w="707"/>
        <w:gridCol w:w="536"/>
        <w:gridCol w:w="7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345" w:hRule="atLeast"/>
        </w:trPr>
        <w:tc>
          <w:tcPr>
            <w:tcW w:w="495" w:type="dxa"/>
            <w:vMerge w:val="restart"/>
            <w:vAlign w:val="center"/>
          </w:tcPr>
          <w:p>
            <w:pPr>
              <w:spacing w:line="240" w:lineRule="exact"/>
              <w:jc w:val="center"/>
              <w:rPr>
                <w:rFonts w:eastAsia="仿宋"/>
                <w:spacing w:val="-6"/>
                <w:sz w:val="18"/>
                <w:szCs w:val="18"/>
              </w:rPr>
            </w:pPr>
            <w:r>
              <w:rPr>
                <w:rFonts w:eastAsia="仿宋"/>
                <w:spacing w:val="-6"/>
                <w:sz w:val="18"/>
                <w:szCs w:val="18"/>
              </w:rPr>
              <w:t>课程模块</w:t>
            </w:r>
          </w:p>
        </w:tc>
        <w:tc>
          <w:tcPr>
            <w:tcW w:w="1062" w:type="dxa"/>
            <w:vMerge w:val="restart"/>
            <w:vAlign w:val="center"/>
          </w:tcPr>
          <w:p>
            <w:pPr>
              <w:spacing w:line="240" w:lineRule="exact"/>
              <w:jc w:val="center"/>
              <w:rPr>
                <w:rFonts w:eastAsia="仿宋"/>
                <w:sz w:val="18"/>
                <w:szCs w:val="18"/>
              </w:rPr>
            </w:pPr>
            <w:r>
              <w:rPr>
                <w:rFonts w:eastAsia="仿宋"/>
                <w:spacing w:val="-4"/>
                <w:sz w:val="18"/>
                <w:szCs w:val="18"/>
              </w:rPr>
              <w:t>课程代码</w:t>
            </w:r>
          </w:p>
        </w:tc>
        <w:tc>
          <w:tcPr>
            <w:tcW w:w="1615" w:type="dxa"/>
            <w:vMerge w:val="restart"/>
            <w:vAlign w:val="center"/>
          </w:tcPr>
          <w:p>
            <w:pPr>
              <w:spacing w:line="240" w:lineRule="exact"/>
              <w:jc w:val="center"/>
              <w:rPr>
                <w:rFonts w:eastAsia="仿宋"/>
                <w:sz w:val="18"/>
                <w:szCs w:val="18"/>
              </w:rPr>
            </w:pPr>
            <w:r>
              <w:rPr>
                <w:rFonts w:eastAsia="仿宋"/>
                <w:sz w:val="18"/>
                <w:szCs w:val="18"/>
              </w:rPr>
              <w:t>课程名称</w:t>
            </w:r>
          </w:p>
        </w:tc>
        <w:tc>
          <w:tcPr>
            <w:tcW w:w="589" w:type="dxa"/>
            <w:vMerge w:val="restart"/>
            <w:vAlign w:val="center"/>
          </w:tcPr>
          <w:p>
            <w:pPr>
              <w:spacing w:line="240" w:lineRule="exact"/>
              <w:jc w:val="center"/>
              <w:rPr>
                <w:rFonts w:eastAsia="仿宋"/>
                <w:sz w:val="18"/>
                <w:szCs w:val="18"/>
              </w:rPr>
            </w:pPr>
            <w:r>
              <w:rPr>
                <w:rFonts w:eastAsia="仿宋"/>
                <w:sz w:val="18"/>
                <w:szCs w:val="18"/>
              </w:rPr>
              <w:t>学分</w:t>
            </w:r>
          </w:p>
        </w:tc>
        <w:tc>
          <w:tcPr>
            <w:tcW w:w="1471" w:type="dxa"/>
            <w:gridSpan w:val="3"/>
            <w:vAlign w:val="center"/>
          </w:tcPr>
          <w:p>
            <w:pPr>
              <w:spacing w:line="240" w:lineRule="exact"/>
              <w:jc w:val="center"/>
              <w:rPr>
                <w:rFonts w:eastAsia="仿宋"/>
                <w:sz w:val="18"/>
                <w:szCs w:val="18"/>
              </w:rPr>
            </w:pPr>
            <w:r>
              <w:rPr>
                <w:rFonts w:eastAsia="仿宋"/>
                <w:sz w:val="18"/>
                <w:szCs w:val="18"/>
              </w:rPr>
              <w:t>学时数</w:t>
            </w:r>
          </w:p>
        </w:tc>
        <w:tc>
          <w:tcPr>
            <w:tcW w:w="814" w:type="dxa"/>
            <w:vMerge w:val="restart"/>
            <w:vAlign w:val="center"/>
          </w:tcPr>
          <w:p>
            <w:pPr>
              <w:spacing w:after="100" w:line="240" w:lineRule="exact"/>
              <w:jc w:val="center"/>
              <w:rPr>
                <w:rFonts w:eastAsia="仿宋"/>
                <w:sz w:val="18"/>
                <w:szCs w:val="18"/>
              </w:rPr>
            </w:pPr>
            <w:r>
              <w:rPr>
                <w:rFonts w:eastAsia="仿宋"/>
                <w:sz w:val="18"/>
                <w:szCs w:val="18"/>
              </w:rPr>
              <w:t>学期</w:t>
            </w:r>
          </w:p>
        </w:tc>
        <w:tc>
          <w:tcPr>
            <w:tcW w:w="707" w:type="dxa"/>
            <w:vMerge w:val="restart"/>
            <w:vAlign w:val="center"/>
          </w:tcPr>
          <w:p>
            <w:pPr>
              <w:spacing w:line="240" w:lineRule="exact"/>
              <w:jc w:val="center"/>
              <w:rPr>
                <w:rFonts w:eastAsia="仿宋"/>
                <w:sz w:val="18"/>
                <w:szCs w:val="18"/>
              </w:rPr>
            </w:pPr>
            <w:r>
              <w:rPr>
                <w:rFonts w:eastAsia="仿宋"/>
                <w:sz w:val="18"/>
                <w:szCs w:val="18"/>
              </w:rPr>
              <w:t>周学时</w:t>
            </w:r>
          </w:p>
        </w:tc>
        <w:tc>
          <w:tcPr>
            <w:tcW w:w="536" w:type="dxa"/>
            <w:vMerge w:val="restart"/>
            <w:vAlign w:val="center"/>
          </w:tcPr>
          <w:p>
            <w:pPr>
              <w:spacing w:line="240" w:lineRule="exact"/>
              <w:jc w:val="center"/>
              <w:rPr>
                <w:rFonts w:eastAsia="仿宋"/>
                <w:spacing w:val="-4"/>
                <w:sz w:val="18"/>
                <w:szCs w:val="18"/>
              </w:rPr>
            </w:pPr>
            <w:r>
              <w:rPr>
                <w:rFonts w:eastAsia="仿宋"/>
                <w:spacing w:val="-4"/>
                <w:sz w:val="18"/>
                <w:szCs w:val="18"/>
              </w:rPr>
              <w:t>考核方式</w:t>
            </w:r>
          </w:p>
        </w:tc>
        <w:tc>
          <w:tcPr>
            <w:tcW w:w="737" w:type="dxa"/>
            <w:vMerge w:val="restart"/>
            <w:vAlign w:val="center"/>
          </w:tcPr>
          <w:p>
            <w:pPr>
              <w:spacing w:line="240" w:lineRule="exact"/>
              <w:jc w:val="center"/>
              <w:rPr>
                <w:rFonts w:eastAsia="仿宋"/>
                <w:sz w:val="18"/>
                <w:szCs w:val="18"/>
              </w:rPr>
            </w:pPr>
            <w:r>
              <w:rPr>
                <w:rFonts w:eastAsia="仿宋"/>
                <w:sz w:val="18"/>
                <w:szCs w:val="18"/>
              </w:rPr>
              <w:t>承担</w:t>
            </w:r>
          </w:p>
          <w:p>
            <w:pPr>
              <w:spacing w:line="240" w:lineRule="exact"/>
              <w:jc w:val="center"/>
              <w:rPr>
                <w:rFonts w:eastAsia="仿宋"/>
                <w:sz w:val="18"/>
                <w:szCs w:val="18"/>
              </w:rPr>
            </w:pPr>
            <w:r>
              <w:rPr>
                <w:rFonts w:eastAsia="仿宋"/>
                <w:sz w:val="18"/>
                <w:szCs w:val="18"/>
              </w:rPr>
              <w:t>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33" w:hRule="exact"/>
        </w:trPr>
        <w:tc>
          <w:tcPr>
            <w:tcW w:w="495" w:type="dxa"/>
            <w:vMerge w:val="continue"/>
          </w:tcPr>
          <w:p>
            <w:pPr>
              <w:spacing w:line="240" w:lineRule="exact"/>
              <w:jc w:val="center"/>
              <w:rPr>
                <w:rFonts w:eastAsia="仿宋"/>
                <w:sz w:val="18"/>
                <w:szCs w:val="18"/>
              </w:rPr>
            </w:pPr>
          </w:p>
        </w:tc>
        <w:tc>
          <w:tcPr>
            <w:tcW w:w="1062" w:type="dxa"/>
            <w:vMerge w:val="continue"/>
          </w:tcPr>
          <w:p>
            <w:pPr>
              <w:spacing w:line="240" w:lineRule="exact"/>
              <w:jc w:val="center"/>
              <w:rPr>
                <w:rFonts w:eastAsia="仿宋"/>
                <w:sz w:val="18"/>
                <w:szCs w:val="18"/>
              </w:rPr>
            </w:pPr>
          </w:p>
        </w:tc>
        <w:tc>
          <w:tcPr>
            <w:tcW w:w="1615" w:type="dxa"/>
            <w:vMerge w:val="continue"/>
          </w:tcPr>
          <w:p>
            <w:pPr>
              <w:spacing w:line="240" w:lineRule="exact"/>
              <w:jc w:val="center"/>
              <w:rPr>
                <w:rFonts w:eastAsia="仿宋"/>
                <w:sz w:val="18"/>
                <w:szCs w:val="18"/>
              </w:rPr>
            </w:pPr>
          </w:p>
        </w:tc>
        <w:tc>
          <w:tcPr>
            <w:tcW w:w="589" w:type="dxa"/>
            <w:vMerge w:val="continue"/>
          </w:tcPr>
          <w:p>
            <w:pPr>
              <w:spacing w:line="240" w:lineRule="exact"/>
              <w:jc w:val="center"/>
              <w:rPr>
                <w:rFonts w:eastAsia="仿宋"/>
                <w:sz w:val="18"/>
                <w:szCs w:val="18"/>
              </w:rPr>
            </w:pPr>
          </w:p>
        </w:tc>
        <w:tc>
          <w:tcPr>
            <w:tcW w:w="472" w:type="dxa"/>
            <w:vAlign w:val="center"/>
          </w:tcPr>
          <w:p>
            <w:pPr>
              <w:spacing w:line="240" w:lineRule="exact"/>
              <w:jc w:val="center"/>
              <w:rPr>
                <w:rFonts w:eastAsia="仿宋"/>
                <w:sz w:val="18"/>
                <w:szCs w:val="18"/>
              </w:rPr>
            </w:pPr>
            <w:r>
              <w:rPr>
                <w:rFonts w:eastAsia="仿宋"/>
                <w:sz w:val="18"/>
                <w:szCs w:val="18"/>
              </w:rPr>
              <w:t>合计</w:t>
            </w:r>
          </w:p>
        </w:tc>
        <w:tc>
          <w:tcPr>
            <w:tcW w:w="493" w:type="dxa"/>
            <w:vAlign w:val="center"/>
          </w:tcPr>
          <w:p>
            <w:pPr>
              <w:spacing w:line="240" w:lineRule="exact"/>
              <w:jc w:val="center"/>
              <w:rPr>
                <w:rFonts w:eastAsia="仿宋"/>
                <w:sz w:val="18"/>
                <w:szCs w:val="18"/>
              </w:rPr>
            </w:pPr>
            <w:r>
              <w:rPr>
                <w:rFonts w:eastAsia="仿宋"/>
                <w:sz w:val="18"/>
                <w:szCs w:val="18"/>
              </w:rPr>
              <w:t>讲授</w:t>
            </w:r>
          </w:p>
        </w:tc>
        <w:tc>
          <w:tcPr>
            <w:tcW w:w="506" w:type="dxa"/>
            <w:vAlign w:val="center"/>
          </w:tcPr>
          <w:p>
            <w:pPr>
              <w:spacing w:line="240" w:lineRule="exact"/>
              <w:jc w:val="center"/>
              <w:rPr>
                <w:rFonts w:eastAsia="仿宋"/>
                <w:sz w:val="18"/>
                <w:szCs w:val="18"/>
              </w:rPr>
            </w:pPr>
            <w:r>
              <w:rPr>
                <w:rFonts w:eastAsia="仿宋"/>
                <w:sz w:val="18"/>
                <w:szCs w:val="18"/>
              </w:rPr>
              <w:t>实践</w:t>
            </w:r>
          </w:p>
        </w:tc>
        <w:tc>
          <w:tcPr>
            <w:tcW w:w="814" w:type="dxa"/>
            <w:vMerge w:val="continue"/>
            <w:vAlign w:val="center"/>
          </w:tcPr>
          <w:p>
            <w:pPr>
              <w:spacing w:line="240" w:lineRule="exact"/>
              <w:jc w:val="center"/>
              <w:rPr>
                <w:rFonts w:eastAsia="仿宋"/>
                <w:sz w:val="18"/>
                <w:szCs w:val="18"/>
              </w:rPr>
            </w:pPr>
          </w:p>
        </w:tc>
        <w:tc>
          <w:tcPr>
            <w:tcW w:w="707" w:type="dxa"/>
            <w:vMerge w:val="continue"/>
            <w:vAlign w:val="center"/>
          </w:tcPr>
          <w:p>
            <w:pPr>
              <w:spacing w:line="240" w:lineRule="exact"/>
              <w:jc w:val="center"/>
              <w:rPr>
                <w:rFonts w:eastAsia="仿宋"/>
                <w:sz w:val="18"/>
                <w:szCs w:val="18"/>
              </w:rPr>
            </w:pPr>
          </w:p>
        </w:tc>
        <w:tc>
          <w:tcPr>
            <w:tcW w:w="536" w:type="dxa"/>
            <w:vMerge w:val="continue"/>
            <w:vAlign w:val="center"/>
          </w:tcPr>
          <w:p>
            <w:pPr>
              <w:spacing w:line="240" w:lineRule="exact"/>
              <w:jc w:val="center"/>
              <w:rPr>
                <w:rFonts w:eastAsia="仿宋"/>
                <w:sz w:val="18"/>
                <w:szCs w:val="18"/>
              </w:rPr>
            </w:pPr>
          </w:p>
        </w:tc>
        <w:tc>
          <w:tcPr>
            <w:tcW w:w="737" w:type="dxa"/>
            <w:vMerge w:val="continue"/>
            <w:vAlign w:val="center"/>
          </w:tcPr>
          <w:p>
            <w:pPr>
              <w:spacing w:line="240" w:lineRule="exact"/>
              <w:jc w:val="center"/>
              <w:rPr>
                <w:rFonts w:eastAsia="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447" w:hRule="exact"/>
        </w:trPr>
        <w:tc>
          <w:tcPr>
            <w:tcW w:w="495" w:type="dxa"/>
            <w:vMerge w:val="restart"/>
            <w:vAlign w:val="center"/>
          </w:tcPr>
          <w:p>
            <w:pPr>
              <w:spacing w:line="240" w:lineRule="exact"/>
              <w:jc w:val="center"/>
              <w:rPr>
                <w:rFonts w:eastAsia="仿宋"/>
                <w:b/>
                <w:sz w:val="18"/>
                <w:szCs w:val="18"/>
                <w:shd w:val="clear" w:color="090000" w:fill="FDFDFD"/>
              </w:rPr>
            </w:pPr>
            <w:r>
              <w:rPr>
                <w:rFonts w:eastAsia="仿宋"/>
                <w:b/>
                <w:sz w:val="18"/>
                <w:szCs w:val="18"/>
                <w:shd w:val="clear" w:color="090000" w:fill="FDFDFD"/>
              </w:rPr>
              <w:t>必修</w:t>
            </w:r>
          </w:p>
          <w:p>
            <w:pPr>
              <w:spacing w:line="240" w:lineRule="exact"/>
              <w:jc w:val="center"/>
              <w:rPr>
                <w:rFonts w:eastAsia="仿宋"/>
                <w:sz w:val="18"/>
                <w:szCs w:val="18"/>
              </w:rPr>
            </w:pPr>
            <w:r>
              <w:rPr>
                <w:rFonts w:eastAsia="仿宋"/>
                <w:b/>
                <w:sz w:val="18"/>
                <w:szCs w:val="18"/>
                <w:shd w:val="clear" w:color="090000" w:fill="FDFDFD"/>
              </w:rPr>
              <w:t>课程</w:t>
            </w:r>
          </w:p>
        </w:tc>
        <w:tc>
          <w:tcPr>
            <w:tcW w:w="1062" w:type="dxa"/>
            <w:vAlign w:val="center"/>
          </w:tcPr>
          <w:p>
            <w:pPr>
              <w:pStyle w:val="17"/>
              <w:spacing w:line="240" w:lineRule="exact"/>
              <w:jc w:val="center"/>
              <w:rPr>
                <w:rFonts w:eastAsia="仿宋"/>
                <w:sz w:val="18"/>
                <w:szCs w:val="18"/>
              </w:rPr>
            </w:pPr>
            <w:r>
              <w:rPr>
                <w:rFonts w:eastAsia="仿宋"/>
                <w:sz w:val="18"/>
                <w:szCs w:val="18"/>
              </w:rPr>
              <w:t>410003121</w:t>
            </w:r>
          </w:p>
        </w:tc>
        <w:tc>
          <w:tcPr>
            <w:tcW w:w="1615" w:type="dxa"/>
            <w:vAlign w:val="center"/>
          </w:tcPr>
          <w:p>
            <w:pPr>
              <w:pStyle w:val="17"/>
              <w:spacing w:line="220" w:lineRule="exact"/>
              <w:jc w:val="center"/>
              <w:rPr>
                <w:rFonts w:eastAsia="仿宋"/>
                <w:sz w:val="18"/>
                <w:szCs w:val="18"/>
              </w:rPr>
            </w:pPr>
            <w:r>
              <w:rPr>
                <w:rFonts w:eastAsia="仿宋"/>
                <w:sz w:val="18"/>
                <w:szCs w:val="18"/>
              </w:rPr>
              <w:t>教育学概论</w:t>
            </w:r>
          </w:p>
        </w:tc>
        <w:tc>
          <w:tcPr>
            <w:tcW w:w="589" w:type="dxa"/>
            <w:vAlign w:val="center"/>
          </w:tcPr>
          <w:p>
            <w:pPr>
              <w:pStyle w:val="17"/>
              <w:spacing w:line="240" w:lineRule="exact"/>
              <w:jc w:val="center"/>
              <w:rPr>
                <w:rFonts w:eastAsia="仿宋"/>
                <w:sz w:val="18"/>
                <w:szCs w:val="18"/>
              </w:rPr>
            </w:pPr>
            <w:r>
              <w:rPr>
                <w:rFonts w:eastAsia="仿宋"/>
                <w:sz w:val="18"/>
                <w:szCs w:val="18"/>
              </w:rPr>
              <w:t>1.5</w:t>
            </w:r>
          </w:p>
        </w:tc>
        <w:tc>
          <w:tcPr>
            <w:tcW w:w="472" w:type="dxa"/>
            <w:vAlign w:val="center"/>
          </w:tcPr>
          <w:p>
            <w:pPr>
              <w:pStyle w:val="17"/>
              <w:spacing w:line="240" w:lineRule="exact"/>
              <w:jc w:val="center"/>
              <w:rPr>
                <w:rFonts w:eastAsia="仿宋"/>
                <w:sz w:val="18"/>
                <w:szCs w:val="18"/>
              </w:rPr>
            </w:pPr>
            <w:r>
              <w:rPr>
                <w:rFonts w:eastAsia="仿宋"/>
                <w:sz w:val="18"/>
                <w:szCs w:val="18"/>
              </w:rPr>
              <w:t>36</w:t>
            </w:r>
          </w:p>
        </w:tc>
        <w:tc>
          <w:tcPr>
            <w:tcW w:w="493" w:type="dxa"/>
            <w:vAlign w:val="center"/>
          </w:tcPr>
          <w:p>
            <w:pPr>
              <w:spacing w:line="240" w:lineRule="exact"/>
              <w:jc w:val="center"/>
              <w:rPr>
                <w:rFonts w:eastAsia="仿宋"/>
                <w:sz w:val="18"/>
                <w:szCs w:val="18"/>
              </w:rPr>
            </w:pPr>
            <w:r>
              <w:rPr>
                <w:rFonts w:eastAsia="仿宋"/>
                <w:sz w:val="18"/>
                <w:szCs w:val="18"/>
              </w:rPr>
              <w:t>18</w:t>
            </w:r>
          </w:p>
        </w:tc>
        <w:tc>
          <w:tcPr>
            <w:tcW w:w="506" w:type="dxa"/>
            <w:vAlign w:val="center"/>
          </w:tcPr>
          <w:p>
            <w:pPr>
              <w:spacing w:line="240" w:lineRule="exact"/>
              <w:ind w:right="72"/>
              <w:jc w:val="center"/>
              <w:rPr>
                <w:rFonts w:eastAsia="仿宋"/>
                <w:sz w:val="18"/>
                <w:szCs w:val="18"/>
              </w:rPr>
            </w:pPr>
            <w:r>
              <w:rPr>
                <w:rFonts w:eastAsia="仿宋"/>
                <w:sz w:val="18"/>
                <w:szCs w:val="18"/>
              </w:rPr>
              <w:t>18</w:t>
            </w:r>
          </w:p>
        </w:tc>
        <w:tc>
          <w:tcPr>
            <w:tcW w:w="814" w:type="dxa"/>
            <w:vAlign w:val="center"/>
          </w:tcPr>
          <w:p>
            <w:pPr>
              <w:pStyle w:val="17"/>
              <w:spacing w:line="240" w:lineRule="exact"/>
              <w:jc w:val="center"/>
              <w:rPr>
                <w:rFonts w:eastAsia="仿宋"/>
                <w:w w:val="90"/>
                <w:sz w:val="18"/>
                <w:szCs w:val="18"/>
              </w:rPr>
            </w:pPr>
            <w:r>
              <w:rPr>
                <w:rFonts w:eastAsia="仿宋"/>
                <w:w w:val="90"/>
                <w:sz w:val="18"/>
                <w:szCs w:val="18"/>
              </w:rPr>
              <w:t>理3文4</w:t>
            </w:r>
          </w:p>
        </w:tc>
        <w:tc>
          <w:tcPr>
            <w:tcW w:w="707" w:type="dxa"/>
            <w:vAlign w:val="center"/>
          </w:tcPr>
          <w:p>
            <w:pPr>
              <w:spacing w:line="240" w:lineRule="exact"/>
              <w:ind w:right="72"/>
              <w:jc w:val="center"/>
              <w:rPr>
                <w:rFonts w:eastAsia="仿宋"/>
                <w:sz w:val="18"/>
                <w:szCs w:val="18"/>
              </w:rPr>
            </w:pPr>
            <w:r>
              <w:rPr>
                <w:rFonts w:eastAsia="仿宋"/>
                <w:sz w:val="18"/>
                <w:szCs w:val="18"/>
              </w:rPr>
              <w:t>2</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Merge w:val="restart"/>
            <w:vAlign w:val="center"/>
          </w:tcPr>
          <w:p>
            <w:pPr>
              <w:spacing w:line="240" w:lineRule="exact"/>
              <w:ind w:left="10"/>
              <w:jc w:val="center"/>
              <w:rPr>
                <w:rFonts w:eastAsia="仿宋"/>
                <w:sz w:val="18"/>
                <w:szCs w:val="18"/>
              </w:rPr>
            </w:pPr>
            <w:r>
              <w:rPr>
                <w:rFonts w:eastAsia="仿宋"/>
                <w:sz w:val="18"/>
                <w:szCs w:val="18"/>
              </w:rPr>
              <w:t>教育科学学院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25" w:hRule="exact"/>
        </w:trPr>
        <w:tc>
          <w:tcPr>
            <w:tcW w:w="495" w:type="dxa"/>
            <w:vMerge w:val="continue"/>
            <w:vAlign w:val="center"/>
          </w:tcPr>
          <w:p>
            <w:pPr>
              <w:spacing w:line="240" w:lineRule="exact"/>
              <w:jc w:val="center"/>
              <w:rPr>
                <w:rFonts w:eastAsia="仿宋"/>
                <w:b/>
                <w:sz w:val="18"/>
                <w:szCs w:val="18"/>
                <w:shd w:val="clear" w:color="090000" w:fill="FDFDFD"/>
              </w:rPr>
            </w:pPr>
          </w:p>
        </w:tc>
        <w:tc>
          <w:tcPr>
            <w:tcW w:w="1062" w:type="dxa"/>
            <w:vAlign w:val="center"/>
          </w:tcPr>
          <w:p>
            <w:pPr>
              <w:pStyle w:val="17"/>
              <w:spacing w:line="240" w:lineRule="exact"/>
              <w:jc w:val="center"/>
              <w:rPr>
                <w:rFonts w:eastAsia="仿宋"/>
                <w:sz w:val="18"/>
                <w:szCs w:val="18"/>
              </w:rPr>
            </w:pPr>
            <w:r>
              <w:rPr>
                <w:rFonts w:eastAsia="仿宋"/>
                <w:sz w:val="18"/>
                <w:szCs w:val="18"/>
              </w:rPr>
              <w:t>410003122</w:t>
            </w:r>
          </w:p>
        </w:tc>
        <w:tc>
          <w:tcPr>
            <w:tcW w:w="1615" w:type="dxa"/>
            <w:vAlign w:val="center"/>
          </w:tcPr>
          <w:p>
            <w:pPr>
              <w:pStyle w:val="17"/>
              <w:spacing w:line="220" w:lineRule="exact"/>
              <w:jc w:val="center"/>
              <w:rPr>
                <w:rFonts w:eastAsia="仿宋"/>
                <w:sz w:val="18"/>
                <w:szCs w:val="18"/>
              </w:rPr>
            </w:pPr>
            <w:r>
              <w:rPr>
                <w:rFonts w:eastAsia="仿宋"/>
                <w:spacing w:val="-6"/>
                <w:sz w:val="18"/>
                <w:szCs w:val="18"/>
              </w:rPr>
              <w:t>教育研究方法基础</w:t>
            </w:r>
          </w:p>
        </w:tc>
        <w:tc>
          <w:tcPr>
            <w:tcW w:w="589" w:type="dxa"/>
            <w:vAlign w:val="center"/>
          </w:tcPr>
          <w:p>
            <w:pPr>
              <w:pStyle w:val="17"/>
              <w:spacing w:line="240" w:lineRule="exact"/>
              <w:jc w:val="center"/>
              <w:rPr>
                <w:rFonts w:eastAsia="仿宋"/>
                <w:sz w:val="18"/>
                <w:szCs w:val="18"/>
              </w:rPr>
            </w:pPr>
            <w:r>
              <w:rPr>
                <w:rFonts w:eastAsia="仿宋"/>
                <w:sz w:val="18"/>
                <w:szCs w:val="18"/>
              </w:rPr>
              <w:t>1</w:t>
            </w:r>
          </w:p>
        </w:tc>
        <w:tc>
          <w:tcPr>
            <w:tcW w:w="472" w:type="dxa"/>
            <w:vAlign w:val="center"/>
          </w:tcPr>
          <w:p>
            <w:pPr>
              <w:pStyle w:val="17"/>
              <w:spacing w:line="240" w:lineRule="exact"/>
              <w:jc w:val="center"/>
              <w:rPr>
                <w:rFonts w:eastAsia="仿宋"/>
                <w:sz w:val="18"/>
                <w:szCs w:val="18"/>
              </w:rPr>
            </w:pPr>
            <w:r>
              <w:rPr>
                <w:rFonts w:eastAsia="仿宋"/>
                <w:sz w:val="18"/>
                <w:szCs w:val="18"/>
              </w:rPr>
              <w:t>27</w:t>
            </w:r>
          </w:p>
        </w:tc>
        <w:tc>
          <w:tcPr>
            <w:tcW w:w="493" w:type="dxa"/>
            <w:vAlign w:val="center"/>
          </w:tcPr>
          <w:p>
            <w:pPr>
              <w:spacing w:line="240" w:lineRule="exact"/>
              <w:jc w:val="center"/>
              <w:rPr>
                <w:rFonts w:eastAsia="仿宋"/>
                <w:sz w:val="18"/>
                <w:szCs w:val="18"/>
              </w:rPr>
            </w:pPr>
            <w:r>
              <w:rPr>
                <w:rFonts w:eastAsia="仿宋"/>
                <w:sz w:val="18"/>
                <w:szCs w:val="18"/>
              </w:rPr>
              <w:t>9</w:t>
            </w:r>
          </w:p>
        </w:tc>
        <w:tc>
          <w:tcPr>
            <w:tcW w:w="506" w:type="dxa"/>
            <w:vAlign w:val="center"/>
          </w:tcPr>
          <w:p>
            <w:pPr>
              <w:spacing w:line="240" w:lineRule="exact"/>
              <w:ind w:right="72"/>
              <w:jc w:val="center"/>
              <w:rPr>
                <w:rFonts w:eastAsia="仿宋"/>
                <w:sz w:val="18"/>
                <w:szCs w:val="18"/>
              </w:rPr>
            </w:pPr>
            <w:r>
              <w:rPr>
                <w:rFonts w:eastAsia="仿宋"/>
                <w:sz w:val="18"/>
                <w:szCs w:val="18"/>
              </w:rPr>
              <w:t>18</w:t>
            </w:r>
          </w:p>
        </w:tc>
        <w:tc>
          <w:tcPr>
            <w:tcW w:w="814" w:type="dxa"/>
            <w:vAlign w:val="center"/>
          </w:tcPr>
          <w:p>
            <w:pPr>
              <w:pStyle w:val="17"/>
              <w:spacing w:line="240" w:lineRule="exact"/>
              <w:jc w:val="center"/>
              <w:rPr>
                <w:rFonts w:eastAsia="仿宋"/>
                <w:w w:val="90"/>
                <w:sz w:val="18"/>
                <w:szCs w:val="18"/>
              </w:rPr>
            </w:pPr>
            <w:r>
              <w:rPr>
                <w:rFonts w:eastAsia="仿宋"/>
                <w:w w:val="90"/>
                <w:sz w:val="18"/>
                <w:szCs w:val="18"/>
              </w:rPr>
              <w:t>理4文5</w:t>
            </w:r>
          </w:p>
        </w:tc>
        <w:tc>
          <w:tcPr>
            <w:tcW w:w="707" w:type="dxa"/>
            <w:vAlign w:val="center"/>
          </w:tcPr>
          <w:p>
            <w:pPr>
              <w:spacing w:line="240" w:lineRule="exact"/>
              <w:ind w:right="72"/>
              <w:jc w:val="center"/>
              <w:rPr>
                <w:rFonts w:eastAsia="仿宋"/>
                <w:sz w:val="18"/>
                <w:szCs w:val="18"/>
              </w:rPr>
            </w:pPr>
            <w:r>
              <w:rPr>
                <w:rFonts w:eastAsia="仿宋"/>
                <w:sz w:val="18"/>
                <w:szCs w:val="18"/>
              </w:rPr>
              <w:t>3</w:t>
            </w:r>
          </w:p>
          <w:p>
            <w:pPr>
              <w:spacing w:line="240" w:lineRule="exact"/>
              <w:ind w:right="72"/>
              <w:jc w:val="center"/>
              <w:rPr>
                <w:rFonts w:eastAsia="仿宋"/>
                <w:sz w:val="18"/>
                <w:szCs w:val="18"/>
              </w:rPr>
            </w:pPr>
            <w:r>
              <w:rPr>
                <w:rFonts w:eastAsia="仿宋"/>
                <w:spacing w:val="-20"/>
                <w:sz w:val="18"/>
                <w:szCs w:val="18"/>
              </w:rPr>
              <w:t>（9周）</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Merge w:val="continue"/>
            <w:vAlign w:val="center"/>
          </w:tcPr>
          <w:p>
            <w:pPr>
              <w:spacing w:line="240" w:lineRule="exact"/>
              <w:ind w:left="10"/>
              <w:jc w:val="center"/>
              <w:rPr>
                <w:rFonts w:eastAsia="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45" w:hRule="exact"/>
        </w:trPr>
        <w:tc>
          <w:tcPr>
            <w:tcW w:w="495" w:type="dxa"/>
            <w:vMerge w:val="continue"/>
            <w:vAlign w:val="center"/>
          </w:tcPr>
          <w:p>
            <w:pPr>
              <w:spacing w:line="240" w:lineRule="exact"/>
              <w:ind w:left="17" w:right="75"/>
              <w:jc w:val="center"/>
              <w:rPr>
                <w:rFonts w:eastAsia="仿宋"/>
                <w:b/>
                <w:sz w:val="18"/>
                <w:szCs w:val="18"/>
                <w:shd w:val="clear" w:color="090000" w:fill="FDFDFD"/>
              </w:rPr>
            </w:pPr>
          </w:p>
        </w:tc>
        <w:tc>
          <w:tcPr>
            <w:tcW w:w="1062" w:type="dxa"/>
            <w:vAlign w:val="center"/>
          </w:tcPr>
          <w:p>
            <w:pPr>
              <w:pStyle w:val="17"/>
              <w:spacing w:line="240" w:lineRule="exact"/>
              <w:jc w:val="center"/>
              <w:rPr>
                <w:rFonts w:eastAsia="仿宋"/>
                <w:sz w:val="18"/>
                <w:szCs w:val="18"/>
              </w:rPr>
            </w:pPr>
            <w:r>
              <w:rPr>
                <w:rFonts w:eastAsia="仿宋"/>
                <w:sz w:val="18"/>
                <w:szCs w:val="18"/>
              </w:rPr>
              <w:t>410003123</w:t>
            </w:r>
          </w:p>
        </w:tc>
        <w:tc>
          <w:tcPr>
            <w:tcW w:w="1615" w:type="dxa"/>
            <w:vAlign w:val="center"/>
          </w:tcPr>
          <w:p>
            <w:pPr>
              <w:pStyle w:val="17"/>
              <w:spacing w:line="220" w:lineRule="exact"/>
              <w:jc w:val="center"/>
              <w:rPr>
                <w:rFonts w:eastAsia="仿宋"/>
                <w:spacing w:val="-6"/>
                <w:sz w:val="18"/>
                <w:szCs w:val="18"/>
              </w:rPr>
            </w:pPr>
            <w:r>
              <w:rPr>
                <w:rFonts w:eastAsia="仿宋"/>
                <w:spacing w:val="-6"/>
                <w:sz w:val="18"/>
                <w:szCs w:val="18"/>
              </w:rPr>
              <w:t>发展与学习心理学</w:t>
            </w:r>
          </w:p>
        </w:tc>
        <w:tc>
          <w:tcPr>
            <w:tcW w:w="589" w:type="dxa"/>
            <w:vAlign w:val="center"/>
          </w:tcPr>
          <w:p>
            <w:pPr>
              <w:pStyle w:val="17"/>
              <w:spacing w:line="240" w:lineRule="exact"/>
              <w:jc w:val="center"/>
              <w:rPr>
                <w:rFonts w:eastAsia="仿宋"/>
                <w:sz w:val="18"/>
                <w:szCs w:val="18"/>
              </w:rPr>
            </w:pPr>
            <w:r>
              <w:rPr>
                <w:rFonts w:eastAsia="仿宋"/>
                <w:sz w:val="18"/>
                <w:szCs w:val="18"/>
              </w:rPr>
              <w:t>1.5</w:t>
            </w:r>
          </w:p>
        </w:tc>
        <w:tc>
          <w:tcPr>
            <w:tcW w:w="472" w:type="dxa"/>
            <w:vAlign w:val="center"/>
          </w:tcPr>
          <w:p>
            <w:pPr>
              <w:pStyle w:val="17"/>
              <w:spacing w:line="240" w:lineRule="exact"/>
              <w:jc w:val="center"/>
              <w:rPr>
                <w:rFonts w:eastAsia="仿宋"/>
                <w:sz w:val="18"/>
                <w:szCs w:val="18"/>
              </w:rPr>
            </w:pPr>
            <w:r>
              <w:rPr>
                <w:rFonts w:eastAsia="仿宋"/>
                <w:sz w:val="18"/>
                <w:szCs w:val="18"/>
              </w:rPr>
              <w:t>36</w:t>
            </w:r>
          </w:p>
        </w:tc>
        <w:tc>
          <w:tcPr>
            <w:tcW w:w="493" w:type="dxa"/>
            <w:vAlign w:val="center"/>
          </w:tcPr>
          <w:p>
            <w:pPr>
              <w:spacing w:line="240" w:lineRule="exact"/>
              <w:jc w:val="center"/>
              <w:rPr>
                <w:rFonts w:eastAsia="仿宋"/>
                <w:sz w:val="18"/>
                <w:szCs w:val="18"/>
              </w:rPr>
            </w:pPr>
            <w:r>
              <w:rPr>
                <w:rFonts w:eastAsia="仿宋"/>
                <w:sz w:val="18"/>
                <w:szCs w:val="18"/>
              </w:rPr>
              <w:t>18</w:t>
            </w:r>
          </w:p>
        </w:tc>
        <w:tc>
          <w:tcPr>
            <w:tcW w:w="506" w:type="dxa"/>
            <w:vAlign w:val="center"/>
          </w:tcPr>
          <w:p>
            <w:pPr>
              <w:spacing w:line="240" w:lineRule="exact"/>
              <w:ind w:right="31"/>
              <w:jc w:val="center"/>
              <w:rPr>
                <w:rFonts w:eastAsia="仿宋"/>
                <w:sz w:val="18"/>
                <w:szCs w:val="18"/>
              </w:rPr>
            </w:pPr>
            <w:r>
              <w:rPr>
                <w:rFonts w:eastAsia="仿宋"/>
                <w:sz w:val="18"/>
                <w:szCs w:val="18"/>
              </w:rPr>
              <w:t>18</w:t>
            </w:r>
          </w:p>
        </w:tc>
        <w:tc>
          <w:tcPr>
            <w:tcW w:w="814" w:type="dxa"/>
            <w:vAlign w:val="center"/>
          </w:tcPr>
          <w:p>
            <w:pPr>
              <w:pStyle w:val="17"/>
              <w:spacing w:line="240" w:lineRule="exact"/>
              <w:jc w:val="center"/>
              <w:rPr>
                <w:rFonts w:eastAsia="仿宋"/>
                <w:w w:val="90"/>
                <w:sz w:val="18"/>
                <w:szCs w:val="18"/>
              </w:rPr>
            </w:pPr>
            <w:r>
              <w:rPr>
                <w:rFonts w:eastAsia="仿宋"/>
                <w:w w:val="90"/>
                <w:sz w:val="18"/>
                <w:szCs w:val="18"/>
              </w:rPr>
              <w:t>理3文4</w:t>
            </w:r>
          </w:p>
        </w:tc>
        <w:tc>
          <w:tcPr>
            <w:tcW w:w="707" w:type="dxa"/>
            <w:vAlign w:val="center"/>
          </w:tcPr>
          <w:p>
            <w:pPr>
              <w:spacing w:line="240" w:lineRule="exact"/>
              <w:ind w:right="72"/>
              <w:jc w:val="center"/>
              <w:rPr>
                <w:rFonts w:eastAsia="仿宋"/>
                <w:sz w:val="18"/>
                <w:szCs w:val="18"/>
              </w:rPr>
            </w:pPr>
            <w:r>
              <w:rPr>
                <w:rFonts w:eastAsia="仿宋"/>
                <w:sz w:val="18"/>
                <w:szCs w:val="18"/>
              </w:rPr>
              <w:t>2</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Align w:val="center"/>
          </w:tcPr>
          <w:p>
            <w:pPr>
              <w:spacing w:line="240" w:lineRule="exact"/>
              <w:ind w:left="10"/>
              <w:jc w:val="center"/>
              <w:rPr>
                <w:rFonts w:eastAsia="仿宋"/>
                <w:sz w:val="18"/>
                <w:szCs w:val="18"/>
              </w:rPr>
            </w:pPr>
            <w:r>
              <w:rPr>
                <w:rFonts w:eastAsia="仿宋"/>
                <w:sz w:val="18"/>
                <w:szCs w:val="18"/>
              </w:rPr>
              <w:t>心理学院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02" w:hRule="exact"/>
        </w:trPr>
        <w:tc>
          <w:tcPr>
            <w:tcW w:w="495" w:type="dxa"/>
            <w:vMerge w:val="continue"/>
            <w:vAlign w:val="center"/>
          </w:tcPr>
          <w:p>
            <w:pPr>
              <w:spacing w:line="240" w:lineRule="exact"/>
              <w:ind w:left="17" w:right="75"/>
              <w:jc w:val="center"/>
              <w:rPr>
                <w:rFonts w:eastAsia="仿宋"/>
                <w:b/>
                <w:sz w:val="18"/>
                <w:szCs w:val="18"/>
                <w:shd w:val="clear" w:color="090000" w:fill="FDFDFD"/>
              </w:rPr>
            </w:pPr>
          </w:p>
        </w:tc>
        <w:tc>
          <w:tcPr>
            <w:tcW w:w="1062" w:type="dxa"/>
            <w:vAlign w:val="center"/>
          </w:tcPr>
          <w:p>
            <w:pPr>
              <w:pStyle w:val="17"/>
              <w:spacing w:line="240" w:lineRule="exact"/>
              <w:jc w:val="center"/>
              <w:rPr>
                <w:rFonts w:eastAsia="仿宋"/>
                <w:sz w:val="18"/>
                <w:szCs w:val="18"/>
              </w:rPr>
            </w:pPr>
            <w:r>
              <w:rPr>
                <w:rFonts w:eastAsia="仿宋"/>
                <w:sz w:val="18"/>
                <w:szCs w:val="18"/>
              </w:rPr>
              <w:t>410003124</w:t>
            </w:r>
          </w:p>
        </w:tc>
        <w:tc>
          <w:tcPr>
            <w:tcW w:w="1615" w:type="dxa"/>
            <w:vAlign w:val="center"/>
          </w:tcPr>
          <w:p>
            <w:pPr>
              <w:pStyle w:val="17"/>
              <w:spacing w:line="220" w:lineRule="exact"/>
              <w:jc w:val="center"/>
              <w:rPr>
                <w:rFonts w:eastAsia="仿宋"/>
                <w:sz w:val="18"/>
                <w:szCs w:val="18"/>
              </w:rPr>
            </w:pPr>
            <w:r>
              <w:rPr>
                <w:rFonts w:eastAsia="仿宋"/>
                <w:sz w:val="18"/>
                <w:szCs w:val="18"/>
              </w:rPr>
              <w:t>信息化教学</w:t>
            </w:r>
          </w:p>
        </w:tc>
        <w:tc>
          <w:tcPr>
            <w:tcW w:w="589" w:type="dxa"/>
            <w:vAlign w:val="center"/>
          </w:tcPr>
          <w:p>
            <w:pPr>
              <w:pStyle w:val="17"/>
              <w:spacing w:line="240" w:lineRule="exact"/>
              <w:jc w:val="center"/>
              <w:rPr>
                <w:rFonts w:eastAsia="仿宋"/>
                <w:sz w:val="18"/>
                <w:szCs w:val="18"/>
              </w:rPr>
            </w:pPr>
            <w:r>
              <w:rPr>
                <w:rFonts w:eastAsia="仿宋"/>
                <w:sz w:val="18"/>
                <w:szCs w:val="18"/>
              </w:rPr>
              <w:t>1.5</w:t>
            </w:r>
          </w:p>
        </w:tc>
        <w:tc>
          <w:tcPr>
            <w:tcW w:w="472" w:type="dxa"/>
            <w:vAlign w:val="center"/>
          </w:tcPr>
          <w:p>
            <w:pPr>
              <w:pStyle w:val="17"/>
              <w:spacing w:line="240" w:lineRule="exact"/>
              <w:jc w:val="center"/>
              <w:rPr>
                <w:rFonts w:eastAsia="仿宋"/>
                <w:sz w:val="18"/>
                <w:szCs w:val="18"/>
              </w:rPr>
            </w:pPr>
            <w:r>
              <w:rPr>
                <w:rFonts w:eastAsia="仿宋"/>
                <w:sz w:val="18"/>
                <w:szCs w:val="18"/>
              </w:rPr>
              <w:t>36</w:t>
            </w:r>
          </w:p>
        </w:tc>
        <w:tc>
          <w:tcPr>
            <w:tcW w:w="493" w:type="dxa"/>
            <w:vAlign w:val="center"/>
          </w:tcPr>
          <w:p>
            <w:pPr>
              <w:spacing w:line="240" w:lineRule="exact"/>
              <w:jc w:val="center"/>
              <w:rPr>
                <w:rFonts w:eastAsia="仿宋"/>
                <w:sz w:val="18"/>
                <w:szCs w:val="18"/>
              </w:rPr>
            </w:pPr>
            <w:r>
              <w:rPr>
                <w:rFonts w:eastAsia="仿宋"/>
                <w:sz w:val="18"/>
                <w:szCs w:val="18"/>
              </w:rPr>
              <w:t>18</w:t>
            </w:r>
          </w:p>
        </w:tc>
        <w:tc>
          <w:tcPr>
            <w:tcW w:w="506" w:type="dxa"/>
            <w:vAlign w:val="center"/>
          </w:tcPr>
          <w:p>
            <w:pPr>
              <w:spacing w:line="240" w:lineRule="exact"/>
              <w:ind w:right="31"/>
              <w:jc w:val="center"/>
              <w:rPr>
                <w:rFonts w:eastAsia="仿宋"/>
                <w:sz w:val="18"/>
                <w:szCs w:val="18"/>
              </w:rPr>
            </w:pPr>
            <w:r>
              <w:rPr>
                <w:rFonts w:eastAsia="仿宋"/>
                <w:sz w:val="18"/>
                <w:szCs w:val="18"/>
              </w:rPr>
              <w:t>18</w:t>
            </w:r>
          </w:p>
        </w:tc>
        <w:tc>
          <w:tcPr>
            <w:tcW w:w="814" w:type="dxa"/>
            <w:vAlign w:val="center"/>
          </w:tcPr>
          <w:p>
            <w:pPr>
              <w:pStyle w:val="17"/>
              <w:spacing w:line="240" w:lineRule="exact"/>
              <w:jc w:val="center"/>
              <w:rPr>
                <w:rFonts w:eastAsia="仿宋"/>
                <w:w w:val="90"/>
                <w:sz w:val="18"/>
                <w:szCs w:val="18"/>
              </w:rPr>
            </w:pPr>
            <w:r>
              <w:rPr>
                <w:rFonts w:eastAsia="仿宋"/>
                <w:w w:val="90"/>
                <w:sz w:val="18"/>
                <w:szCs w:val="18"/>
              </w:rPr>
              <w:t>文4理5</w:t>
            </w:r>
          </w:p>
        </w:tc>
        <w:tc>
          <w:tcPr>
            <w:tcW w:w="707" w:type="dxa"/>
            <w:vAlign w:val="center"/>
          </w:tcPr>
          <w:p>
            <w:pPr>
              <w:spacing w:line="240" w:lineRule="exact"/>
              <w:ind w:right="72"/>
              <w:jc w:val="center"/>
              <w:rPr>
                <w:rFonts w:eastAsia="仿宋"/>
                <w:sz w:val="18"/>
                <w:szCs w:val="18"/>
              </w:rPr>
            </w:pPr>
            <w:r>
              <w:rPr>
                <w:rFonts w:eastAsia="仿宋"/>
                <w:sz w:val="18"/>
                <w:szCs w:val="18"/>
              </w:rPr>
              <w:t>2</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Merge w:val="restart"/>
            <w:vAlign w:val="center"/>
          </w:tcPr>
          <w:p>
            <w:pPr>
              <w:spacing w:line="240" w:lineRule="exact"/>
              <w:ind w:left="10"/>
              <w:jc w:val="center"/>
              <w:rPr>
                <w:rFonts w:eastAsia="仿宋"/>
                <w:sz w:val="18"/>
                <w:szCs w:val="18"/>
              </w:rPr>
            </w:pPr>
            <w:r>
              <w:rPr>
                <w:rFonts w:eastAsia="仿宋"/>
                <w:sz w:val="18"/>
                <w:szCs w:val="18"/>
              </w:rPr>
              <w:t>教育技术学院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16" w:hRule="exact"/>
        </w:trPr>
        <w:tc>
          <w:tcPr>
            <w:tcW w:w="495" w:type="dxa"/>
            <w:vMerge w:val="continue"/>
          </w:tcPr>
          <w:p>
            <w:pPr>
              <w:spacing w:line="240" w:lineRule="exact"/>
              <w:jc w:val="center"/>
              <w:rPr>
                <w:rFonts w:eastAsia="仿宋"/>
                <w:sz w:val="18"/>
                <w:szCs w:val="18"/>
              </w:rPr>
            </w:pPr>
          </w:p>
        </w:tc>
        <w:tc>
          <w:tcPr>
            <w:tcW w:w="1062" w:type="dxa"/>
            <w:vAlign w:val="center"/>
          </w:tcPr>
          <w:p>
            <w:pPr>
              <w:pStyle w:val="17"/>
              <w:spacing w:line="240" w:lineRule="exact"/>
              <w:jc w:val="center"/>
              <w:rPr>
                <w:rFonts w:eastAsia="仿宋"/>
                <w:sz w:val="18"/>
                <w:szCs w:val="18"/>
              </w:rPr>
            </w:pPr>
            <w:r>
              <w:rPr>
                <w:rFonts w:eastAsia="仿宋"/>
                <w:sz w:val="18"/>
                <w:szCs w:val="18"/>
              </w:rPr>
              <w:t>410003125</w:t>
            </w:r>
          </w:p>
        </w:tc>
        <w:tc>
          <w:tcPr>
            <w:tcW w:w="1615" w:type="dxa"/>
            <w:vAlign w:val="center"/>
          </w:tcPr>
          <w:p>
            <w:pPr>
              <w:pStyle w:val="17"/>
              <w:spacing w:line="220" w:lineRule="exact"/>
              <w:jc w:val="center"/>
              <w:rPr>
                <w:rFonts w:eastAsia="仿宋"/>
                <w:sz w:val="18"/>
                <w:szCs w:val="18"/>
              </w:rPr>
            </w:pPr>
            <w:r>
              <w:rPr>
                <w:rFonts w:eastAsia="仿宋"/>
                <w:sz w:val="18"/>
                <w:szCs w:val="18"/>
              </w:rPr>
              <w:t>人工智能及教育应用</w:t>
            </w:r>
          </w:p>
        </w:tc>
        <w:tc>
          <w:tcPr>
            <w:tcW w:w="589" w:type="dxa"/>
            <w:vAlign w:val="center"/>
          </w:tcPr>
          <w:p>
            <w:pPr>
              <w:pStyle w:val="17"/>
              <w:spacing w:line="240" w:lineRule="exact"/>
              <w:jc w:val="center"/>
              <w:rPr>
                <w:rFonts w:eastAsia="仿宋"/>
                <w:sz w:val="18"/>
                <w:szCs w:val="18"/>
              </w:rPr>
            </w:pPr>
            <w:r>
              <w:rPr>
                <w:rFonts w:eastAsia="仿宋"/>
                <w:sz w:val="18"/>
                <w:szCs w:val="18"/>
              </w:rPr>
              <w:t>1</w:t>
            </w:r>
          </w:p>
        </w:tc>
        <w:tc>
          <w:tcPr>
            <w:tcW w:w="472" w:type="dxa"/>
            <w:vAlign w:val="center"/>
          </w:tcPr>
          <w:p>
            <w:pPr>
              <w:pStyle w:val="17"/>
              <w:spacing w:line="240" w:lineRule="exact"/>
              <w:jc w:val="center"/>
              <w:rPr>
                <w:rFonts w:eastAsia="仿宋"/>
                <w:sz w:val="18"/>
                <w:szCs w:val="18"/>
              </w:rPr>
            </w:pPr>
            <w:r>
              <w:rPr>
                <w:rFonts w:eastAsia="仿宋"/>
                <w:sz w:val="18"/>
                <w:szCs w:val="18"/>
              </w:rPr>
              <w:t>27</w:t>
            </w:r>
          </w:p>
        </w:tc>
        <w:tc>
          <w:tcPr>
            <w:tcW w:w="493" w:type="dxa"/>
            <w:vAlign w:val="center"/>
          </w:tcPr>
          <w:p>
            <w:pPr>
              <w:spacing w:line="240" w:lineRule="exact"/>
              <w:jc w:val="center"/>
              <w:rPr>
                <w:rFonts w:eastAsia="仿宋"/>
                <w:sz w:val="18"/>
                <w:szCs w:val="18"/>
              </w:rPr>
            </w:pPr>
            <w:r>
              <w:rPr>
                <w:rFonts w:eastAsia="仿宋"/>
                <w:sz w:val="18"/>
                <w:szCs w:val="18"/>
              </w:rPr>
              <w:t>9</w:t>
            </w:r>
          </w:p>
        </w:tc>
        <w:tc>
          <w:tcPr>
            <w:tcW w:w="506" w:type="dxa"/>
            <w:vAlign w:val="center"/>
          </w:tcPr>
          <w:p>
            <w:pPr>
              <w:spacing w:line="240" w:lineRule="exact"/>
              <w:ind w:right="31"/>
              <w:jc w:val="center"/>
              <w:rPr>
                <w:rFonts w:eastAsia="仿宋"/>
                <w:sz w:val="18"/>
                <w:szCs w:val="18"/>
              </w:rPr>
            </w:pPr>
            <w:r>
              <w:rPr>
                <w:rFonts w:eastAsia="仿宋"/>
                <w:sz w:val="18"/>
                <w:szCs w:val="18"/>
              </w:rPr>
              <w:t>18</w:t>
            </w:r>
          </w:p>
        </w:tc>
        <w:tc>
          <w:tcPr>
            <w:tcW w:w="814" w:type="dxa"/>
            <w:vAlign w:val="center"/>
          </w:tcPr>
          <w:p>
            <w:pPr>
              <w:pStyle w:val="17"/>
              <w:spacing w:line="240" w:lineRule="exact"/>
              <w:jc w:val="center"/>
              <w:rPr>
                <w:rFonts w:eastAsia="仿宋"/>
                <w:w w:val="90"/>
                <w:sz w:val="18"/>
                <w:szCs w:val="18"/>
              </w:rPr>
            </w:pPr>
            <w:r>
              <w:rPr>
                <w:rFonts w:eastAsia="仿宋"/>
                <w:w w:val="90"/>
                <w:sz w:val="18"/>
                <w:szCs w:val="18"/>
              </w:rPr>
              <w:t>理4文5</w:t>
            </w:r>
          </w:p>
        </w:tc>
        <w:tc>
          <w:tcPr>
            <w:tcW w:w="707" w:type="dxa"/>
            <w:vAlign w:val="center"/>
          </w:tcPr>
          <w:p>
            <w:pPr>
              <w:spacing w:line="240" w:lineRule="exact"/>
              <w:ind w:right="72"/>
              <w:jc w:val="center"/>
              <w:rPr>
                <w:rFonts w:eastAsia="仿宋"/>
                <w:sz w:val="18"/>
                <w:szCs w:val="18"/>
              </w:rPr>
            </w:pPr>
            <w:r>
              <w:rPr>
                <w:rFonts w:eastAsia="仿宋"/>
                <w:sz w:val="18"/>
                <w:szCs w:val="18"/>
              </w:rPr>
              <w:t>3</w:t>
            </w:r>
          </w:p>
          <w:p>
            <w:pPr>
              <w:spacing w:line="240" w:lineRule="exact"/>
              <w:ind w:right="72"/>
              <w:jc w:val="center"/>
              <w:rPr>
                <w:rFonts w:eastAsia="仿宋"/>
                <w:spacing w:val="-20"/>
                <w:sz w:val="18"/>
                <w:szCs w:val="18"/>
              </w:rPr>
            </w:pPr>
            <w:r>
              <w:rPr>
                <w:rFonts w:eastAsia="仿宋"/>
                <w:spacing w:val="-20"/>
                <w:sz w:val="18"/>
                <w:szCs w:val="18"/>
              </w:rPr>
              <w:t>（9周）</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Merge w:val="continue"/>
            <w:vAlign w:val="center"/>
          </w:tcPr>
          <w:p>
            <w:pPr>
              <w:spacing w:line="240" w:lineRule="exact"/>
              <w:ind w:left="10"/>
              <w:jc w:val="center"/>
              <w:rPr>
                <w:rFonts w:eastAsia="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48" w:hRule="atLeast"/>
        </w:trPr>
        <w:tc>
          <w:tcPr>
            <w:tcW w:w="495" w:type="dxa"/>
            <w:vMerge w:val="continue"/>
            <w:vAlign w:val="center"/>
          </w:tcPr>
          <w:p>
            <w:pPr>
              <w:spacing w:line="240" w:lineRule="exact"/>
              <w:jc w:val="center"/>
              <w:rPr>
                <w:rFonts w:eastAsia="仿宋"/>
                <w:sz w:val="18"/>
                <w:szCs w:val="18"/>
              </w:rPr>
            </w:pPr>
          </w:p>
        </w:tc>
        <w:tc>
          <w:tcPr>
            <w:tcW w:w="1062" w:type="dxa"/>
            <w:vAlign w:val="center"/>
          </w:tcPr>
          <w:p>
            <w:pPr>
              <w:pStyle w:val="17"/>
              <w:spacing w:line="240" w:lineRule="exact"/>
              <w:jc w:val="center"/>
              <w:rPr>
                <w:rFonts w:eastAsia="仿宋"/>
                <w:sz w:val="18"/>
                <w:szCs w:val="18"/>
              </w:rPr>
            </w:pPr>
            <w:r>
              <w:rPr>
                <w:rFonts w:eastAsia="仿宋"/>
                <w:sz w:val="18"/>
                <w:szCs w:val="18"/>
              </w:rPr>
              <w:t>410003126</w:t>
            </w:r>
          </w:p>
        </w:tc>
        <w:tc>
          <w:tcPr>
            <w:tcW w:w="1615" w:type="dxa"/>
            <w:vAlign w:val="center"/>
          </w:tcPr>
          <w:p>
            <w:pPr>
              <w:pStyle w:val="17"/>
              <w:spacing w:line="220" w:lineRule="exact"/>
              <w:jc w:val="center"/>
              <w:rPr>
                <w:rFonts w:eastAsia="仿宋"/>
                <w:spacing w:val="-2"/>
                <w:sz w:val="18"/>
                <w:szCs w:val="18"/>
              </w:rPr>
            </w:pPr>
            <w:r>
              <w:rPr>
                <w:rFonts w:eastAsia="仿宋"/>
                <w:spacing w:val="-6"/>
                <w:sz w:val="18"/>
                <w:szCs w:val="18"/>
              </w:rPr>
              <w:t>中学物理学科课程标准与教材研究</w:t>
            </w:r>
          </w:p>
        </w:tc>
        <w:tc>
          <w:tcPr>
            <w:tcW w:w="589" w:type="dxa"/>
            <w:vAlign w:val="center"/>
          </w:tcPr>
          <w:p>
            <w:pPr>
              <w:pStyle w:val="17"/>
              <w:spacing w:line="240" w:lineRule="exact"/>
              <w:jc w:val="center"/>
              <w:rPr>
                <w:rFonts w:eastAsia="仿宋"/>
                <w:sz w:val="18"/>
                <w:szCs w:val="18"/>
              </w:rPr>
            </w:pPr>
            <w:r>
              <w:rPr>
                <w:rFonts w:eastAsia="仿宋"/>
                <w:sz w:val="18"/>
                <w:szCs w:val="18"/>
              </w:rPr>
              <w:t>1.5</w:t>
            </w:r>
          </w:p>
        </w:tc>
        <w:tc>
          <w:tcPr>
            <w:tcW w:w="472" w:type="dxa"/>
            <w:vAlign w:val="center"/>
          </w:tcPr>
          <w:p>
            <w:pPr>
              <w:pStyle w:val="17"/>
              <w:spacing w:line="240" w:lineRule="exact"/>
              <w:jc w:val="center"/>
              <w:rPr>
                <w:rFonts w:eastAsia="仿宋"/>
                <w:sz w:val="18"/>
                <w:szCs w:val="18"/>
              </w:rPr>
            </w:pPr>
            <w:r>
              <w:rPr>
                <w:rFonts w:eastAsia="仿宋"/>
                <w:sz w:val="18"/>
                <w:szCs w:val="18"/>
              </w:rPr>
              <w:t>36</w:t>
            </w:r>
          </w:p>
        </w:tc>
        <w:tc>
          <w:tcPr>
            <w:tcW w:w="493" w:type="dxa"/>
            <w:vAlign w:val="center"/>
          </w:tcPr>
          <w:p>
            <w:pPr>
              <w:pStyle w:val="17"/>
              <w:spacing w:line="240" w:lineRule="exact"/>
              <w:jc w:val="center"/>
              <w:rPr>
                <w:rFonts w:eastAsia="仿宋"/>
                <w:sz w:val="18"/>
                <w:szCs w:val="18"/>
              </w:rPr>
            </w:pPr>
            <w:r>
              <w:rPr>
                <w:rFonts w:eastAsia="仿宋"/>
                <w:sz w:val="18"/>
                <w:szCs w:val="18"/>
              </w:rPr>
              <w:t>18</w:t>
            </w:r>
          </w:p>
        </w:tc>
        <w:tc>
          <w:tcPr>
            <w:tcW w:w="506" w:type="dxa"/>
            <w:vAlign w:val="center"/>
          </w:tcPr>
          <w:p>
            <w:pPr>
              <w:spacing w:line="240" w:lineRule="exact"/>
              <w:ind w:right="31"/>
              <w:jc w:val="center"/>
              <w:rPr>
                <w:rFonts w:eastAsia="仿宋"/>
                <w:sz w:val="18"/>
                <w:szCs w:val="18"/>
              </w:rPr>
            </w:pPr>
            <w:r>
              <w:rPr>
                <w:rFonts w:eastAsia="仿宋"/>
                <w:sz w:val="18"/>
                <w:szCs w:val="18"/>
              </w:rPr>
              <w:t>18</w:t>
            </w:r>
          </w:p>
        </w:tc>
        <w:tc>
          <w:tcPr>
            <w:tcW w:w="814" w:type="dxa"/>
            <w:vAlign w:val="center"/>
          </w:tcPr>
          <w:p>
            <w:pPr>
              <w:pStyle w:val="17"/>
              <w:spacing w:line="240" w:lineRule="exact"/>
              <w:jc w:val="center"/>
              <w:rPr>
                <w:rFonts w:eastAsia="仿宋"/>
                <w:sz w:val="18"/>
                <w:szCs w:val="18"/>
              </w:rPr>
            </w:pPr>
            <w:r>
              <w:rPr>
                <w:rFonts w:eastAsia="仿宋"/>
                <w:sz w:val="18"/>
                <w:szCs w:val="18"/>
              </w:rPr>
              <w:t>5</w:t>
            </w:r>
          </w:p>
        </w:tc>
        <w:tc>
          <w:tcPr>
            <w:tcW w:w="707" w:type="dxa"/>
            <w:vAlign w:val="center"/>
          </w:tcPr>
          <w:p>
            <w:pPr>
              <w:pStyle w:val="17"/>
              <w:spacing w:line="240" w:lineRule="exact"/>
              <w:jc w:val="center"/>
              <w:rPr>
                <w:rFonts w:eastAsia="仿宋"/>
                <w:sz w:val="18"/>
                <w:szCs w:val="18"/>
              </w:rPr>
            </w:pPr>
            <w:r>
              <w:rPr>
                <w:rFonts w:eastAsia="仿宋"/>
                <w:sz w:val="18"/>
                <w:szCs w:val="18"/>
              </w:rPr>
              <w:t>2</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Merge w:val="restart"/>
            <w:vAlign w:val="center"/>
          </w:tcPr>
          <w:p>
            <w:pPr>
              <w:spacing w:line="240" w:lineRule="exact"/>
              <w:ind w:left="7"/>
              <w:jc w:val="center"/>
              <w:rPr>
                <w:rFonts w:eastAsia="仿宋"/>
                <w:sz w:val="18"/>
                <w:szCs w:val="18"/>
              </w:rPr>
            </w:pPr>
            <w:r>
              <w:rPr>
                <w:rFonts w:eastAsia="仿宋"/>
                <w:sz w:val="18"/>
                <w:szCs w:val="18"/>
              </w:rPr>
              <w:t>教师教育学院/</w:t>
            </w:r>
          </w:p>
          <w:p>
            <w:pPr>
              <w:spacing w:line="240" w:lineRule="exact"/>
              <w:ind w:left="10"/>
              <w:jc w:val="center"/>
              <w:rPr>
                <w:rFonts w:eastAsia="仿宋"/>
                <w:sz w:val="18"/>
                <w:szCs w:val="18"/>
              </w:rPr>
            </w:pPr>
            <w:r>
              <w:rPr>
                <w:rFonts w:hint="eastAsia" w:eastAsia="仿宋"/>
                <w:sz w:val="18"/>
                <w:szCs w:val="18"/>
              </w:rPr>
              <w:t>物电</w:t>
            </w:r>
            <w:r>
              <w:rPr>
                <w:rFonts w:eastAsia="仿宋"/>
                <w:sz w:val="18"/>
                <w:szCs w:val="18"/>
              </w:rPr>
              <w:t>学院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369" w:hRule="atLeast"/>
        </w:trPr>
        <w:tc>
          <w:tcPr>
            <w:tcW w:w="495" w:type="dxa"/>
            <w:vMerge w:val="continue"/>
          </w:tcPr>
          <w:p>
            <w:pPr>
              <w:spacing w:line="240" w:lineRule="exact"/>
              <w:jc w:val="center"/>
              <w:rPr>
                <w:rFonts w:eastAsia="仿宋"/>
                <w:sz w:val="18"/>
                <w:szCs w:val="18"/>
              </w:rPr>
            </w:pPr>
          </w:p>
        </w:tc>
        <w:tc>
          <w:tcPr>
            <w:tcW w:w="1062" w:type="dxa"/>
            <w:vAlign w:val="center"/>
          </w:tcPr>
          <w:p>
            <w:pPr>
              <w:pStyle w:val="17"/>
              <w:spacing w:line="240" w:lineRule="exact"/>
              <w:jc w:val="center"/>
              <w:rPr>
                <w:rFonts w:eastAsia="仿宋"/>
                <w:sz w:val="18"/>
                <w:szCs w:val="18"/>
              </w:rPr>
            </w:pPr>
            <w:r>
              <w:rPr>
                <w:rFonts w:eastAsia="仿宋"/>
                <w:sz w:val="18"/>
                <w:szCs w:val="18"/>
              </w:rPr>
              <w:t>410003127</w:t>
            </w:r>
          </w:p>
        </w:tc>
        <w:tc>
          <w:tcPr>
            <w:tcW w:w="1615" w:type="dxa"/>
            <w:vAlign w:val="center"/>
          </w:tcPr>
          <w:p>
            <w:pPr>
              <w:pStyle w:val="17"/>
              <w:spacing w:line="220" w:lineRule="exact"/>
              <w:jc w:val="center"/>
              <w:rPr>
                <w:rFonts w:eastAsia="仿宋"/>
                <w:sz w:val="18"/>
                <w:szCs w:val="18"/>
              </w:rPr>
            </w:pPr>
            <w:r>
              <w:rPr>
                <w:rFonts w:eastAsia="仿宋"/>
                <w:spacing w:val="-6"/>
                <w:sz w:val="18"/>
                <w:szCs w:val="18"/>
              </w:rPr>
              <w:t>物理学科课程与教学（实验）设计</w:t>
            </w:r>
          </w:p>
        </w:tc>
        <w:tc>
          <w:tcPr>
            <w:tcW w:w="589" w:type="dxa"/>
            <w:vAlign w:val="center"/>
          </w:tcPr>
          <w:p>
            <w:pPr>
              <w:pStyle w:val="17"/>
              <w:spacing w:line="240" w:lineRule="exact"/>
              <w:jc w:val="center"/>
              <w:rPr>
                <w:rFonts w:eastAsia="仿宋"/>
                <w:sz w:val="18"/>
                <w:szCs w:val="18"/>
              </w:rPr>
            </w:pPr>
            <w:r>
              <w:rPr>
                <w:rFonts w:hint="eastAsia" w:eastAsia="仿宋"/>
                <w:sz w:val="18"/>
                <w:szCs w:val="18"/>
              </w:rPr>
              <w:t>1.5</w:t>
            </w:r>
          </w:p>
        </w:tc>
        <w:tc>
          <w:tcPr>
            <w:tcW w:w="472" w:type="dxa"/>
            <w:vAlign w:val="center"/>
          </w:tcPr>
          <w:p>
            <w:pPr>
              <w:pStyle w:val="17"/>
              <w:spacing w:line="240" w:lineRule="exact"/>
              <w:jc w:val="center"/>
              <w:rPr>
                <w:rFonts w:eastAsia="仿宋"/>
                <w:sz w:val="18"/>
                <w:szCs w:val="18"/>
              </w:rPr>
            </w:pPr>
            <w:r>
              <w:rPr>
                <w:rFonts w:hint="eastAsia" w:eastAsia="仿宋"/>
                <w:sz w:val="18"/>
                <w:szCs w:val="18"/>
              </w:rPr>
              <w:t>45</w:t>
            </w:r>
          </w:p>
        </w:tc>
        <w:tc>
          <w:tcPr>
            <w:tcW w:w="493" w:type="dxa"/>
            <w:vAlign w:val="center"/>
          </w:tcPr>
          <w:p>
            <w:pPr>
              <w:pStyle w:val="17"/>
              <w:spacing w:line="240" w:lineRule="exact"/>
              <w:jc w:val="center"/>
              <w:rPr>
                <w:rFonts w:eastAsia="仿宋"/>
                <w:sz w:val="18"/>
                <w:szCs w:val="18"/>
              </w:rPr>
            </w:pPr>
            <w:r>
              <w:rPr>
                <w:rFonts w:hint="eastAsia" w:eastAsia="仿宋"/>
                <w:sz w:val="18"/>
                <w:szCs w:val="18"/>
              </w:rPr>
              <w:t>9</w:t>
            </w:r>
          </w:p>
        </w:tc>
        <w:tc>
          <w:tcPr>
            <w:tcW w:w="506" w:type="dxa"/>
            <w:vAlign w:val="center"/>
          </w:tcPr>
          <w:p>
            <w:pPr>
              <w:spacing w:line="240" w:lineRule="exact"/>
              <w:ind w:right="31"/>
              <w:jc w:val="center"/>
              <w:rPr>
                <w:rFonts w:eastAsia="仿宋"/>
                <w:sz w:val="18"/>
                <w:szCs w:val="18"/>
              </w:rPr>
            </w:pPr>
            <w:r>
              <w:rPr>
                <w:rFonts w:eastAsia="仿宋"/>
                <w:sz w:val="18"/>
                <w:szCs w:val="18"/>
              </w:rPr>
              <w:t>36</w:t>
            </w:r>
          </w:p>
        </w:tc>
        <w:tc>
          <w:tcPr>
            <w:tcW w:w="814" w:type="dxa"/>
            <w:vAlign w:val="center"/>
          </w:tcPr>
          <w:p>
            <w:pPr>
              <w:pStyle w:val="17"/>
              <w:spacing w:line="240" w:lineRule="exact"/>
              <w:jc w:val="center"/>
              <w:rPr>
                <w:rFonts w:eastAsia="仿宋"/>
                <w:sz w:val="18"/>
                <w:szCs w:val="18"/>
              </w:rPr>
            </w:pPr>
            <w:r>
              <w:rPr>
                <w:rFonts w:hint="eastAsia" w:eastAsia="仿宋"/>
                <w:sz w:val="18"/>
                <w:szCs w:val="18"/>
              </w:rPr>
              <w:t>6</w:t>
            </w:r>
          </w:p>
        </w:tc>
        <w:tc>
          <w:tcPr>
            <w:tcW w:w="707" w:type="dxa"/>
            <w:vAlign w:val="center"/>
          </w:tcPr>
          <w:p>
            <w:pPr>
              <w:pStyle w:val="17"/>
              <w:spacing w:line="240" w:lineRule="exact"/>
              <w:jc w:val="center"/>
              <w:rPr>
                <w:rFonts w:eastAsia="仿宋"/>
                <w:sz w:val="18"/>
                <w:szCs w:val="18"/>
              </w:rPr>
            </w:pPr>
            <w:r>
              <w:rPr>
                <w:rFonts w:eastAsia="仿宋"/>
                <w:sz w:val="18"/>
                <w:szCs w:val="18"/>
              </w:rPr>
              <w:t>3</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考试</w:t>
            </w:r>
          </w:p>
        </w:tc>
        <w:tc>
          <w:tcPr>
            <w:tcW w:w="737" w:type="dxa"/>
            <w:vMerge w:val="continue"/>
            <w:vAlign w:val="center"/>
          </w:tcPr>
          <w:p>
            <w:pPr>
              <w:spacing w:line="240" w:lineRule="exact"/>
              <w:ind w:left="10"/>
              <w:jc w:val="center"/>
              <w:rPr>
                <w:rFonts w:eastAsia="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369" w:hRule="atLeast"/>
        </w:trPr>
        <w:tc>
          <w:tcPr>
            <w:tcW w:w="495" w:type="dxa"/>
            <w:vMerge w:val="continue"/>
          </w:tcPr>
          <w:p>
            <w:pPr>
              <w:spacing w:line="240" w:lineRule="exact"/>
              <w:jc w:val="center"/>
              <w:rPr>
                <w:rFonts w:eastAsia="仿宋"/>
                <w:sz w:val="18"/>
                <w:szCs w:val="18"/>
              </w:rPr>
            </w:pPr>
          </w:p>
        </w:tc>
        <w:tc>
          <w:tcPr>
            <w:tcW w:w="1062" w:type="dxa"/>
            <w:vAlign w:val="center"/>
          </w:tcPr>
          <w:p>
            <w:pPr>
              <w:pStyle w:val="17"/>
              <w:spacing w:line="240" w:lineRule="exact"/>
              <w:jc w:val="center"/>
              <w:rPr>
                <w:rFonts w:eastAsia="仿宋"/>
                <w:sz w:val="18"/>
                <w:szCs w:val="18"/>
              </w:rPr>
            </w:pPr>
            <w:r>
              <w:rPr>
                <w:rFonts w:hint="eastAsia" w:eastAsia="仿宋"/>
                <w:sz w:val="18"/>
                <w:szCs w:val="18"/>
              </w:rPr>
              <w:t>410003129</w:t>
            </w:r>
          </w:p>
        </w:tc>
        <w:tc>
          <w:tcPr>
            <w:tcW w:w="1615" w:type="dxa"/>
            <w:vAlign w:val="center"/>
          </w:tcPr>
          <w:p>
            <w:pPr>
              <w:pStyle w:val="17"/>
              <w:spacing w:line="220" w:lineRule="exact"/>
              <w:jc w:val="center"/>
              <w:rPr>
                <w:rFonts w:eastAsia="仿宋"/>
                <w:spacing w:val="-6"/>
                <w:sz w:val="18"/>
                <w:szCs w:val="18"/>
              </w:rPr>
            </w:pPr>
            <w:r>
              <w:rPr>
                <w:rFonts w:eastAsia="仿宋"/>
                <w:spacing w:val="-6"/>
                <w:sz w:val="18"/>
                <w:szCs w:val="18"/>
              </w:rPr>
              <w:t>习近平总书记关于教育的重要论述研究</w:t>
            </w:r>
          </w:p>
        </w:tc>
        <w:tc>
          <w:tcPr>
            <w:tcW w:w="589" w:type="dxa"/>
            <w:vAlign w:val="center"/>
          </w:tcPr>
          <w:p>
            <w:pPr>
              <w:pStyle w:val="17"/>
              <w:spacing w:line="240" w:lineRule="exact"/>
              <w:jc w:val="center"/>
              <w:rPr>
                <w:rFonts w:eastAsia="仿宋"/>
                <w:sz w:val="18"/>
                <w:szCs w:val="18"/>
              </w:rPr>
            </w:pPr>
            <w:r>
              <w:rPr>
                <w:rFonts w:hint="eastAsia" w:eastAsia="仿宋"/>
                <w:sz w:val="18"/>
                <w:szCs w:val="18"/>
              </w:rPr>
              <w:t>0.5</w:t>
            </w:r>
          </w:p>
        </w:tc>
        <w:tc>
          <w:tcPr>
            <w:tcW w:w="472" w:type="dxa"/>
            <w:vAlign w:val="center"/>
          </w:tcPr>
          <w:p>
            <w:pPr>
              <w:pStyle w:val="17"/>
              <w:spacing w:line="240" w:lineRule="exact"/>
              <w:jc w:val="center"/>
              <w:rPr>
                <w:rFonts w:eastAsia="仿宋"/>
                <w:sz w:val="18"/>
                <w:szCs w:val="18"/>
              </w:rPr>
            </w:pPr>
            <w:r>
              <w:rPr>
                <w:rFonts w:hint="eastAsia" w:eastAsia="仿宋"/>
                <w:sz w:val="18"/>
                <w:szCs w:val="18"/>
              </w:rPr>
              <w:t>9</w:t>
            </w:r>
          </w:p>
        </w:tc>
        <w:tc>
          <w:tcPr>
            <w:tcW w:w="493" w:type="dxa"/>
            <w:vAlign w:val="center"/>
          </w:tcPr>
          <w:p>
            <w:pPr>
              <w:pStyle w:val="17"/>
              <w:spacing w:line="240" w:lineRule="exact"/>
              <w:jc w:val="center"/>
              <w:rPr>
                <w:rFonts w:eastAsia="仿宋"/>
                <w:sz w:val="18"/>
                <w:szCs w:val="18"/>
              </w:rPr>
            </w:pPr>
            <w:r>
              <w:rPr>
                <w:rFonts w:hint="eastAsia" w:eastAsia="仿宋"/>
                <w:sz w:val="18"/>
                <w:szCs w:val="18"/>
              </w:rPr>
              <w:t>9</w:t>
            </w:r>
          </w:p>
        </w:tc>
        <w:tc>
          <w:tcPr>
            <w:tcW w:w="506" w:type="dxa"/>
            <w:vAlign w:val="center"/>
          </w:tcPr>
          <w:p>
            <w:pPr>
              <w:spacing w:line="240" w:lineRule="exact"/>
              <w:ind w:right="31"/>
              <w:jc w:val="center"/>
              <w:rPr>
                <w:rFonts w:eastAsia="仿宋"/>
                <w:sz w:val="18"/>
                <w:szCs w:val="18"/>
              </w:rPr>
            </w:pPr>
          </w:p>
        </w:tc>
        <w:tc>
          <w:tcPr>
            <w:tcW w:w="814" w:type="dxa"/>
            <w:vAlign w:val="center"/>
          </w:tcPr>
          <w:p>
            <w:pPr>
              <w:pStyle w:val="17"/>
              <w:spacing w:line="240" w:lineRule="exact"/>
              <w:jc w:val="center"/>
              <w:rPr>
                <w:rFonts w:hint="eastAsia" w:eastAsia="仿宋"/>
                <w:sz w:val="18"/>
                <w:szCs w:val="18"/>
              </w:rPr>
            </w:pPr>
            <w:r>
              <w:rPr>
                <w:rFonts w:hint="eastAsia" w:eastAsia="仿宋"/>
                <w:w w:val="90"/>
                <w:sz w:val="18"/>
                <w:szCs w:val="18"/>
              </w:rPr>
              <w:t>文5理6</w:t>
            </w:r>
          </w:p>
        </w:tc>
        <w:tc>
          <w:tcPr>
            <w:tcW w:w="707" w:type="dxa"/>
            <w:vAlign w:val="center"/>
          </w:tcPr>
          <w:p>
            <w:pPr>
              <w:pStyle w:val="17"/>
              <w:spacing w:line="240" w:lineRule="exact"/>
              <w:jc w:val="center"/>
              <w:rPr>
                <w:rFonts w:eastAsia="仿宋"/>
                <w:sz w:val="18"/>
                <w:szCs w:val="18"/>
              </w:rPr>
            </w:pPr>
            <w:r>
              <w:rPr>
                <w:rFonts w:hint="eastAsia" w:eastAsia="仿宋"/>
                <w:sz w:val="18"/>
                <w:szCs w:val="18"/>
              </w:rPr>
              <w:t>1</w:t>
            </w:r>
          </w:p>
        </w:tc>
        <w:tc>
          <w:tcPr>
            <w:tcW w:w="536" w:type="dxa"/>
            <w:vAlign w:val="center"/>
          </w:tcPr>
          <w:p>
            <w:pPr>
              <w:pStyle w:val="17"/>
              <w:spacing w:line="240" w:lineRule="exact"/>
              <w:jc w:val="center"/>
              <w:rPr>
                <w:rFonts w:eastAsia="仿宋"/>
                <w:spacing w:val="-4"/>
                <w:sz w:val="18"/>
                <w:szCs w:val="18"/>
              </w:rPr>
            </w:pPr>
            <w:r>
              <w:rPr>
                <w:rFonts w:eastAsia="仿宋"/>
                <w:spacing w:val="-4"/>
                <w:sz w:val="18"/>
                <w:szCs w:val="18"/>
              </w:rPr>
              <w:t>考查</w:t>
            </w:r>
          </w:p>
        </w:tc>
        <w:tc>
          <w:tcPr>
            <w:tcW w:w="737" w:type="dxa"/>
            <w:vAlign w:val="center"/>
          </w:tcPr>
          <w:p>
            <w:pPr>
              <w:spacing w:line="240" w:lineRule="exact"/>
              <w:ind w:left="10"/>
              <w:jc w:val="center"/>
              <w:rPr>
                <w:rFonts w:eastAsia="仿宋"/>
                <w:sz w:val="18"/>
                <w:szCs w:val="18"/>
              </w:rPr>
            </w:pPr>
            <w:r>
              <w:rPr>
                <w:rFonts w:eastAsia="仿宋"/>
                <w:sz w:val="18"/>
                <w:szCs w:val="18"/>
              </w:rPr>
              <w:t>教育科学学院教师教育学院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422" w:hRule="atLeast"/>
        </w:trPr>
        <w:tc>
          <w:tcPr>
            <w:tcW w:w="495" w:type="dxa"/>
            <w:vMerge w:val="continue"/>
          </w:tcPr>
          <w:p>
            <w:pPr>
              <w:spacing w:line="240" w:lineRule="exact"/>
              <w:jc w:val="center"/>
              <w:rPr>
                <w:rFonts w:eastAsia="仿宋"/>
                <w:sz w:val="18"/>
                <w:szCs w:val="18"/>
              </w:rPr>
            </w:pPr>
          </w:p>
        </w:tc>
        <w:tc>
          <w:tcPr>
            <w:tcW w:w="2677" w:type="dxa"/>
            <w:gridSpan w:val="2"/>
            <w:vAlign w:val="center"/>
          </w:tcPr>
          <w:p>
            <w:pPr>
              <w:pStyle w:val="17"/>
              <w:spacing w:line="220" w:lineRule="exact"/>
              <w:jc w:val="center"/>
              <w:rPr>
                <w:rFonts w:eastAsia="仿宋"/>
                <w:b/>
                <w:bCs/>
                <w:i/>
                <w:iCs/>
                <w:spacing w:val="-6"/>
                <w:sz w:val="18"/>
                <w:szCs w:val="18"/>
              </w:rPr>
            </w:pPr>
            <w:r>
              <w:rPr>
                <w:rFonts w:eastAsia="仿宋"/>
                <w:b/>
                <w:bCs/>
                <w:sz w:val="18"/>
                <w:szCs w:val="18"/>
              </w:rPr>
              <w:t>小  计</w:t>
            </w:r>
          </w:p>
        </w:tc>
        <w:tc>
          <w:tcPr>
            <w:tcW w:w="589" w:type="dxa"/>
            <w:vAlign w:val="center"/>
          </w:tcPr>
          <w:p>
            <w:pPr>
              <w:pStyle w:val="17"/>
              <w:spacing w:line="240" w:lineRule="exact"/>
              <w:jc w:val="center"/>
              <w:rPr>
                <w:rFonts w:eastAsia="仿宋"/>
                <w:b/>
                <w:bCs/>
                <w:sz w:val="18"/>
                <w:szCs w:val="18"/>
              </w:rPr>
            </w:pPr>
            <w:r>
              <w:rPr>
                <w:rFonts w:eastAsia="仿宋"/>
                <w:b/>
                <w:bCs/>
                <w:sz w:val="18"/>
                <w:szCs w:val="18"/>
              </w:rPr>
              <w:t>10</w:t>
            </w:r>
          </w:p>
        </w:tc>
        <w:tc>
          <w:tcPr>
            <w:tcW w:w="472" w:type="dxa"/>
            <w:vAlign w:val="center"/>
          </w:tcPr>
          <w:p>
            <w:pPr>
              <w:pStyle w:val="17"/>
              <w:spacing w:line="240" w:lineRule="exact"/>
              <w:jc w:val="center"/>
              <w:rPr>
                <w:rFonts w:eastAsia="仿宋"/>
                <w:b/>
                <w:bCs/>
                <w:sz w:val="18"/>
                <w:szCs w:val="18"/>
              </w:rPr>
            </w:pPr>
            <w:r>
              <w:rPr>
                <w:rFonts w:eastAsia="仿宋"/>
                <w:b/>
                <w:bCs/>
                <w:sz w:val="18"/>
                <w:szCs w:val="18"/>
              </w:rPr>
              <w:t>252</w:t>
            </w:r>
          </w:p>
        </w:tc>
        <w:tc>
          <w:tcPr>
            <w:tcW w:w="493" w:type="dxa"/>
            <w:vAlign w:val="center"/>
          </w:tcPr>
          <w:p>
            <w:pPr>
              <w:pStyle w:val="17"/>
              <w:spacing w:line="240" w:lineRule="exact"/>
              <w:jc w:val="center"/>
              <w:rPr>
                <w:rFonts w:eastAsia="仿宋"/>
                <w:b/>
                <w:bCs/>
                <w:sz w:val="18"/>
                <w:szCs w:val="18"/>
              </w:rPr>
            </w:pPr>
            <w:r>
              <w:rPr>
                <w:rFonts w:eastAsia="仿宋"/>
                <w:b/>
                <w:bCs/>
                <w:sz w:val="18"/>
                <w:szCs w:val="18"/>
              </w:rPr>
              <w:t>108</w:t>
            </w:r>
          </w:p>
        </w:tc>
        <w:tc>
          <w:tcPr>
            <w:tcW w:w="506" w:type="dxa"/>
            <w:vAlign w:val="center"/>
          </w:tcPr>
          <w:p>
            <w:pPr>
              <w:spacing w:line="240" w:lineRule="exact"/>
              <w:ind w:right="31"/>
              <w:jc w:val="center"/>
              <w:rPr>
                <w:rFonts w:eastAsia="仿宋"/>
                <w:b/>
                <w:bCs/>
                <w:sz w:val="18"/>
                <w:szCs w:val="18"/>
              </w:rPr>
            </w:pPr>
            <w:r>
              <w:rPr>
                <w:rFonts w:eastAsia="仿宋"/>
                <w:b/>
                <w:bCs/>
                <w:sz w:val="18"/>
                <w:szCs w:val="18"/>
              </w:rPr>
              <w:t>144</w:t>
            </w:r>
          </w:p>
        </w:tc>
        <w:tc>
          <w:tcPr>
            <w:tcW w:w="814" w:type="dxa"/>
            <w:vAlign w:val="center"/>
          </w:tcPr>
          <w:p>
            <w:pPr>
              <w:pStyle w:val="17"/>
              <w:spacing w:line="240" w:lineRule="exact"/>
              <w:jc w:val="center"/>
              <w:rPr>
                <w:rFonts w:eastAsia="仿宋"/>
                <w:sz w:val="18"/>
                <w:szCs w:val="18"/>
              </w:rPr>
            </w:pPr>
          </w:p>
        </w:tc>
        <w:tc>
          <w:tcPr>
            <w:tcW w:w="707" w:type="dxa"/>
            <w:vAlign w:val="center"/>
          </w:tcPr>
          <w:p>
            <w:pPr>
              <w:pStyle w:val="17"/>
              <w:spacing w:line="240" w:lineRule="exact"/>
              <w:jc w:val="center"/>
              <w:rPr>
                <w:rFonts w:eastAsia="仿宋"/>
                <w:sz w:val="18"/>
                <w:szCs w:val="18"/>
              </w:rPr>
            </w:pPr>
          </w:p>
        </w:tc>
        <w:tc>
          <w:tcPr>
            <w:tcW w:w="536" w:type="dxa"/>
            <w:vAlign w:val="center"/>
          </w:tcPr>
          <w:p>
            <w:pPr>
              <w:pStyle w:val="17"/>
              <w:spacing w:line="240" w:lineRule="exact"/>
              <w:jc w:val="center"/>
              <w:rPr>
                <w:rFonts w:eastAsia="仿宋"/>
                <w:spacing w:val="-4"/>
                <w:sz w:val="18"/>
                <w:szCs w:val="18"/>
              </w:rPr>
            </w:pPr>
          </w:p>
        </w:tc>
        <w:tc>
          <w:tcPr>
            <w:tcW w:w="737" w:type="dxa"/>
            <w:vAlign w:val="center"/>
          </w:tcPr>
          <w:p>
            <w:pPr>
              <w:spacing w:line="240" w:lineRule="exact"/>
              <w:ind w:left="10"/>
              <w:jc w:val="center"/>
              <w:rPr>
                <w:rFonts w:eastAsia="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1067" w:hRule="exact"/>
        </w:trPr>
        <w:tc>
          <w:tcPr>
            <w:tcW w:w="495" w:type="dxa"/>
            <w:vMerge w:val="restart"/>
            <w:vAlign w:val="center"/>
          </w:tcPr>
          <w:p>
            <w:pPr>
              <w:spacing w:line="240" w:lineRule="exact"/>
              <w:jc w:val="center"/>
              <w:rPr>
                <w:rFonts w:eastAsia="仿宋"/>
                <w:sz w:val="18"/>
                <w:szCs w:val="18"/>
              </w:rPr>
            </w:pPr>
            <w:r>
              <w:rPr>
                <w:rFonts w:eastAsia="仿宋"/>
                <w:b/>
                <w:sz w:val="18"/>
                <w:szCs w:val="18"/>
                <w:shd w:val="clear" w:color="090000" w:fill="FDFDFD"/>
              </w:rPr>
              <w:t>教育实践</w:t>
            </w:r>
          </w:p>
        </w:tc>
        <w:tc>
          <w:tcPr>
            <w:tcW w:w="1062" w:type="dxa"/>
            <w:vAlign w:val="center"/>
          </w:tcPr>
          <w:p>
            <w:pPr>
              <w:pStyle w:val="17"/>
              <w:spacing w:line="240" w:lineRule="exact"/>
              <w:jc w:val="center"/>
              <w:rPr>
                <w:rFonts w:eastAsia="仿宋"/>
                <w:sz w:val="18"/>
                <w:szCs w:val="18"/>
              </w:rPr>
            </w:pPr>
            <w:r>
              <w:rPr>
                <w:rFonts w:eastAsia="仿宋"/>
                <w:sz w:val="18"/>
                <w:szCs w:val="18"/>
              </w:rPr>
              <w:t>410003128</w:t>
            </w:r>
          </w:p>
        </w:tc>
        <w:tc>
          <w:tcPr>
            <w:tcW w:w="1615" w:type="dxa"/>
            <w:vAlign w:val="center"/>
          </w:tcPr>
          <w:p>
            <w:pPr>
              <w:pStyle w:val="17"/>
              <w:spacing w:line="240" w:lineRule="exact"/>
              <w:jc w:val="both"/>
              <w:rPr>
                <w:rFonts w:eastAsia="仿宋"/>
                <w:sz w:val="18"/>
                <w:szCs w:val="18"/>
              </w:rPr>
            </w:pPr>
            <w:bookmarkStart w:id="32" w:name="_Hlk155780992"/>
            <w:r>
              <w:rPr>
                <w:rFonts w:eastAsia="仿宋"/>
                <w:sz w:val="18"/>
                <w:szCs w:val="18"/>
              </w:rPr>
              <w:t>师范教育技能实训</w:t>
            </w:r>
            <w:bookmarkEnd w:id="32"/>
          </w:p>
        </w:tc>
        <w:tc>
          <w:tcPr>
            <w:tcW w:w="4854" w:type="dxa"/>
            <w:gridSpan w:val="8"/>
            <w:vAlign w:val="center"/>
          </w:tcPr>
          <w:p>
            <w:pPr>
              <w:spacing w:line="240" w:lineRule="exact"/>
              <w:jc w:val="left"/>
              <w:rPr>
                <w:rFonts w:eastAsia="仿宋"/>
                <w:sz w:val="18"/>
                <w:szCs w:val="18"/>
              </w:rPr>
            </w:pPr>
            <w:r>
              <w:rPr>
                <w:rFonts w:eastAsia="仿宋"/>
                <w:sz w:val="18"/>
                <w:szCs w:val="18"/>
              </w:rPr>
              <w:t>依据《西北师范大学师范生教师专业实践能力训练计划》执行，培养师范生语言技能、书写技能、教学设计能力、教学组织与实施等。师范教育技能实训由校团委、相关学院组织，考核由教务处、相关学院实施。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1026" w:hRule="exact"/>
        </w:trPr>
        <w:tc>
          <w:tcPr>
            <w:tcW w:w="495" w:type="dxa"/>
            <w:vMerge w:val="continue"/>
            <w:vAlign w:val="center"/>
          </w:tcPr>
          <w:p>
            <w:pPr>
              <w:spacing w:line="240" w:lineRule="exact"/>
              <w:jc w:val="center"/>
              <w:rPr>
                <w:rFonts w:eastAsia="仿宋"/>
                <w:b/>
                <w:sz w:val="18"/>
                <w:szCs w:val="18"/>
                <w:shd w:val="clear" w:color="090000" w:fill="FDFDFD"/>
              </w:rPr>
            </w:pPr>
          </w:p>
        </w:tc>
        <w:tc>
          <w:tcPr>
            <w:tcW w:w="1062" w:type="dxa"/>
            <w:vAlign w:val="center"/>
          </w:tcPr>
          <w:p>
            <w:pPr>
              <w:pStyle w:val="17"/>
              <w:spacing w:line="240" w:lineRule="exact"/>
              <w:jc w:val="center"/>
              <w:rPr>
                <w:rFonts w:eastAsia="仿宋"/>
                <w:sz w:val="18"/>
                <w:szCs w:val="18"/>
              </w:rPr>
            </w:pPr>
            <w:r>
              <w:rPr>
                <w:rFonts w:eastAsia="仿宋"/>
                <w:sz w:val="18"/>
                <w:szCs w:val="18"/>
              </w:rPr>
              <w:t>410003109</w:t>
            </w:r>
          </w:p>
        </w:tc>
        <w:tc>
          <w:tcPr>
            <w:tcW w:w="1615" w:type="dxa"/>
            <w:vAlign w:val="center"/>
          </w:tcPr>
          <w:p>
            <w:pPr>
              <w:pStyle w:val="17"/>
              <w:spacing w:line="240" w:lineRule="exact"/>
              <w:jc w:val="center"/>
              <w:rPr>
                <w:rFonts w:eastAsia="仿宋"/>
                <w:sz w:val="18"/>
                <w:szCs w:val="18"/>
              </w:rPr>
            </w:pPr>
            <w:r>
              <w:rPr>
                <w:rFonts w:eastAsia="仿宋"/>
                <w:sz w:val="18"/>
                <w:szCs w:val="18"/>
              </w:rPr>
              <w:t>见习研习</w:t>
            </w:r>
          </w:p>
        </w:tc>
        <w:tc>
          <w:tcPr>
            <w:tcW w:w="589" w:type="dxa"/>
            <w:vAlign w:val="center"/>
          </w:tcPr>
          <w:p>
            <w:pPr>
              <w:spacing w:line="240" w:lineRule="exact"/>
              <w:jc w:val="center"/>
              <w:rPr>
                <w:rFonts w:eastAsia="仿宋"/>
                <w:sz w:val="18"/>
                <w:szCs w:val="18"/>
              </w:rPr>
            </w:pPr>
            <w:r>
              <w:rPr>
                <w:rFonts w:eastAsia="仿宋"/>
                <w:sz w:val="18"/>
                <w:szCs w:val="18"/>
              </w:rPr>
              <w:t>2</w:t>
            </w:r>
          </w:p>
        </w:tc>
        <w:tc>
          <w:tcPr>
            <w:tcW w:w="4265" w:type="dxa"/>
            <w:gridSpan w:val="7"/>
            <w:vAlign w:val="center"/>
          </w:tcPr>
          <w:p>
            <w:pPr>
              <w:spacing w:line="240" w:lineRule="exact"/>
              <w:jc w:val="left"/>
              <w:rPr>
                <w:rFonts w:eastAsia="仿宋"/>
                <w:sz w:val="18"/>
                <w:szCs w:val="18"/>
              </w:rPr>
            </w:pPr>
            <w:r>
              <w:rPr>
                <w:rFonts w:eastAsia="仿宋"/>
                <w:sz w:val="18"/>
                <w:szCs w:val="18"/>
              </w:rPr>
              <w:t>第2-5学期，总计5周。各专业根据专业情况组织开展，通过见习研习活动，从师范生师德体验、教学实践、班级管理实践、教研实践和教育教研五方面增强师范生实践教学认知，提升实践教学品质。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304" w:hRule="exact"/>
        </w:trPr>
        <w:tc>
          <w:tcPr>
            <w:tcW w:w="495" w:type="dxa"/>
            <w:vMerge w:val="continue"/>
          </w:tcPr>
          <w:p>
            <w:pPr>
              <w:spacing w:line="240" w:lineRule="exact"/>
              <w:rPr>
                <w:rFonts w:eastAsia="仿宋"/>
                <w:sz w:val="18"/>
                <w:szCs w:val="18"/>
              </w:rPr>
            </w:pPr>
          </w:p>
        </w:tc>
        <w:tc>
          <w:tcPr>
            <w:tcW w:w="1062" w:type="dxa"/>
            <w:vAlign w:val="center"/>
          </w:tcPr>
          <w:p>
            <w:pPr>
              <w:pStyle w:val="17"/>
              <w:spacing w:line="240" w:lineRule="exact"/>
              <w:jc w:val="center"/>
              <w:rPr>
                <w:rFonts w:eastAsia="仿宋"/>
                <w:sz w:val="18"/>
                <w:szCs w:val="18"/>
              </w:rPr>
            </w:pPr>
            <w:r>
              <w:rPr>
                <w:rFonts w:eastAsia="仿宋"/>
                <w:sz w:val="18"/>
                <w:szCs w:val="18"/>
              </w:rPr>
              <w:t>410003110</w:t>
            </w:r>
          </w:p>
        </w:tc>
        <w:tc>
          <w:tcPr>
            <w:tcW w:w="1615" w:type="dxa"/>
            <w:vAlign w:val="center"/>
          </w:tcPr>
          <w:p>
            <w:pPr>
              <w:pStyle w:val="17"/>
              <w:spacing w:line="240" w:lineRule="exact"/>
              <w:jc w:val="center"/>
              <w:rPr>
                <w:rFonts w:eastAsia="仿宋"/>
                <w:sz w:val="18"/>
                <w:szCs w:val="18"/>
              </w:rPr>
            </w:pPr>
            <w:r>
              <w:rPr>
                <w:rFonts w:eastAsia="仿宋"/>
                <w:sz w:val="18"/>
                <w:szCs w:val="18"/>
              </w:rPr>
              <w:t>教育实习</w:t>
            </w:r>
          </w:p>
        </w:tc>
        <w:tc>
          <w:tcPr>
            <w:tcW w:w="589" w:type="dxa"/>
            <w:vAlign w:val="center"/>
          </w:tcPr>
          <w:p>
            <w:pPr>
              <w:spacing w:line="240" w:lineRule="exact"/>
              <w:ind w:right="68"/>
              <w:jc w:val="center"/>
              <w:rPr>
                <w:rFonts w:eastAsia="仿宋"/>
                <w:sz w:val="18"/>
                <w:szCs w:val="18"/>
              </w:rPr>
            </w:pPr>
            <w:r>
              <w:rPr>
                <w:rFonts w:eastAsia="仿宋"/>
                <w:sz w:val="18"/>
                <w:szCs w:val="18"/>
              </w:rPr>
              <w:t>4</w:t>
            </w:r>
          </w:p>
        </w:tc>
        <w:tc>
          <w:tcPr>
            <w:tcW w:w="4265" w:type="dxa"/>
            <w:gridSpan w:val="7"/>
            <w:vAlign w:val="center"/>
          </w:tcPr>
          <w:p>
            <w:pPr>
              <w:spacing w:line="240" w:lineRule="exact"/>
              <w:jc w:val="left"/>
              <w:rPr>
                <w:rFonts w:eastAsia="仿宋"/>
                <w:sz w:val="18"/>
                <w:szCs w:val="18"/>
              </w:rPr>
            </w:pPr>
            <w:r>
              <w:rPr>
                <w:rFonts w:eastAsia="仿宋"/>
                <w:sz w:val="18"/>
                <w:szCs w:val="18"/>
              </w:rPr>
              <w:t>第6学期，总计18周，由教务处、教师教育学院组织。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270" w:hRule="exact"/>
        </w:trPr>
        <w:tc>
          <w:tcPr>
            <w:tcW w:w="495" w:type="dxa"/>
            <w:vMerge w:val="continue"/>
          </w:tcPr>
          <w:p>
            <w:pPr>
              <w:spacing w:line="240" w:lineRule="exact"/>
              <w:jc w:val="center"/>
              <w:rPr>
                <w:rFonts w:eastAsia="仿宋"/>
                <w:b/>
                <w:bCs/>
                <w:sz w:val="18"/>
                <w:szCs w:val="18"/>
              </w:rPr>
            </w:pPr>
          </w:p>
        </w:tc>
        <w:tc>
          <w:tcPr>
            <w:tcW w:w="2677" w:type="dxa"/>
            <w:gridSpan w:val="2"/>
            <w:vAlign w:val="center"/>
          </w:tcPr>
          <w:p>
            <w:pPr>
              <w:pStyle w:val="17"/>
              <w:spacing w:line="240" w:lineRule="exact"/>
              <w:jc w:val="center"/>
              <w:rPr>
                <w:rFonts w:eastAsia="仿宋"/>
                <w:b/>
                <w:bCs/>
                <w:sz w:val="18"/>
                <w:szCs w:val="18"/>
              </w:rPr>
            </w:pPr>
            <w:r>
              <w:rPr>
                <w:rFonts w:eastAsia="仿宋"/>
                <w:b/>
                <w:bCs/>
                <w:sz w:val="18"/>
                <w:szCs w:val="18"/>
              </w:rPr>
              <w:t>小  计</w:t>
            </w:r>
          </w:p>
        </w:tc>
        <w:tc>
          <w:tcPr>
            <w:tcW w:w="589" w:type="dxa"/>
            <w:vAlign w:val="center"/>
          </w:tcPr>
          <w:p>
            <w:pPr>
              <w:spacing w:line="240" w:lineRule="exact"/>
              <w:jc w:val="center"/>
              <w:rPr>
                <w:rFonts w:eastAsia="仿宋"/>
                <w:b/>
                <w:bCs/>
                <w:sz w:val="18"/>
                <w:szCs w:val="18"/>
              </w:rPr>
            </w:pPr>
            <w:r>
              <w:rPr>
                <w:rFonts w:eastAsia="仿宋"/>
                <w:b/>
                <w:bCs/>
                <w:sz w:val="18"/>
                <w:szCs w:val="18"/>
              </w:rPr>
              <w:t>6</w:t>
            </w:r>
          </w:p>
        </w:tc>
        <w:tc>
          <w:tcPr>
            <w:tcW w:w="4265" w:type="dxa"/>
            <w:gridSpan w:val="7"/>
            <w:vAlign w:val="center"/>
          </w:tcPr>
          <w:p>
            <w:pPr>
              <w:spacing w:line="240" w:lineRule="exact"/>
              <w:jc w:val="center"/>
              <w:rPr>
                <w:rFonts w:eastAsia="仿宋"/>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794" w:hRule="exact"/>
        </w:trPr>
        <w:tc>
          <w:tcPr>
            <w:tcW w:w="495" w:type="dxa"/>
          </w:tcPr>
          <w:p>
            <w:pPr>
              <w:spacing w:line="240" w:lineRule="exact"/>
              <w:jc w:val="center"/>
              <w:rPr>
                <w:rFonts w:eastAsia="仿宋"/>
                <w:b/>
                <w:bCs/>
                <w:sz w:val="18"/>
                <w:szCs w:val="18"/>
              </w:rPr>
            </w:pPr>
            <w:r>
              <w:rPr>
                <w:rFonts w:eastAsia="仿宋"/>
                <w:b/>
                <w:sz w:val="18"/>
                <w:szCs w:val="18"/>
                <w:shd w:val="clear" w:color="090000" w:fill="FDFDFD"/>
              </w:rPr>
              <w:t>选修课程</w:t>
            </w:r>
          </w:p>
        </w:tc>
        <w:tc>
          <w:tcPr>
            <w:tcW w:w="2677" w:type="dxa"/>
            <w:gridSpan w:val="2"/>
            <w:vAlign w:val="center"/>
          </w:tcPr>
          <w:p>
            <w:pPr>
              <w:pStyle w:val="17"/>
              <w:spacing w:line="240" w:lineRule="exact"/>
              <w:jc w:val="center"/>
              <w:rPr>
                <w:rFonts w:eastAsia="仿宋"/>
                <w:b/>
                <w:bCs/>
                <w:sz w:val="18"/>
                <w:szCs w:val="18"/>
              </w:rPr>
            </w:pPr>
            <w:r>
              <w:rPr>
                <w:rFonts w:eastAsia="仿宋"/>
                <w:sz w:val="18"/>
                <w:szCs w:val="18"/>
              </w:rPr>
              <w:t>教师教育能力类</w:t>
            </w:r>
          </w:p>
        </w:tc>
        <w:tc>
          <w:tcPr>
            <w:tcW w:w="589" w:type="dxa"/>
            <w:vAlign w:val="center"/>
          </w:tcPr>
          <w:p>
            <w:pPr>
              <w:spacing w:line="240" w:lineRule="exact"/>
              <w:ind w:right="68"/>
              <w:jc w:val="center"/>
              <w:rPr>
                <w:rFonts w:eastAsia="仿宋"/>
                <w:b/>
                <w:bCs/>
                <w:sz w:val="18"/>
                <w:szCs w:val="18"/>
              </w:rPr>
            </w:pPr>
            <w:r>
              <w:rPr>
                <w:rFonts w:eastAsia="仿宋"/>
                <w:b/>
                <w:bCs/>
                <w:sz w:val="18"/>
                <w:szCs w:val="18"/>
              </w:rPr>
              <w:t>（4）</w:t>
            </w:r>
          </w:p>
        </w:tc>
        <w:tc>
          <w:tcPr>
            <w:tcW w:w="4265" w:type="dxa"/>
            <w:gridSpan w:val="7"/>
            <w:vAlign w:val="center"/>
          </w:tcPr>
          <w:p>
            <w:pPr>
              <w:spacing w:line="180" w:lineRule="exact"/>
              <w:rPr>
                <w:rFonts w:eastAsia="仿宋"/>
                <w:sz w:val="18"/>
                <w:szCs w:val="18"/>
              </w:rPr>
            </w:pPr>
            <w:r>
              <w:rPr>
                <w:rFonts w:eastAsia="仿宋"/>
                <w:sz w:val="18"/>
                <w:szCs w:val="18"/>
              </w:rPr>
              <w:t>第1-8学期，从通识教育选修课中至少选修4学分“教师教育能力类”课程，具体课程以当学期公布的通识选修课程列表为准。教务处组织。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0" w:type="dxa"/>
            <w:left w:w="108" w:type="dxa"/>
            <w:bottom w:w="11" w:type="dxa"/>
            <w:right w:w="40" w:type="dxa"/>
          </w:tblCellMar>
        </w:tblPrEx>
        <w:trPr>
          <w:trHeight w:val="528" w:hRule="exact"/>
        </w:trPr>
        <w:tc>
          <w:tcPr>
            <w:tcW w:w="3172" w:type="dxa"/>
            <w:gridSpan w:val="3"/>
            <w:vAlign w:val="center"/>
          </w:tcPr>
          <w:p>
            <w:pPr>
              <w:spacing w:line="240" w:lineRule="exact"/>
              <w:jc w:val="center"/>
              <w:rPr>
                <w:rFonts w:eastAsia="仿宋"/>
                <w:b/>
                <w:bCs/>
                <w:sz w:val="18"/>
                <w:szCs w:val="18"/>
              </w:rPr>
            </w:pPr>
            <w:r>
              <w:rPr>
                <w:rFonts w:eastAsia="仿宋"/>
                <w:b/>
                <w:bCs/>
                <w:sz w:val="18"/>
                <w:szCs w:val="18"/>
              </w:rPr>
              <w:t>合  计</w:t>
            </w:r>
          </w:p>
        </w:tc>
        <w:tc>
          <w:tcPr>
            <w:tcW w:w="589" w:type="dxa"/>
            <w:vAlign w:val="center"/>
          </w:tcPr>
          <w:p>
            <w:pPr>
              <w:spacing w:line="240" w:lineRule="exact"/>
              <w:ind w:right="68"/>
              <w:rPr>
                <w:rFonts w:eastAsia="仿宋"/>
                <w:b/>
                <w:bCs/>
                <w:sz w:val="18"/>
                <w:szCs w:val="18"/>
              </w:rPr>
            </w:pPr>
            <w:r>
              <w:rPr>
                <w:rFonts w:eastAsia="仿宋"/>
                <w:b/>
                <w:bCs/>
                <w:sz w:val="18"/>
                <w:szCs w:val="18"/>
              </w:rPr>
              <w:t>16+（4）</w:t>
            </w:r>
          </w:p>
        </w:tc>
        <w:tc>
          <w:tcPr>
            <w:tcW w:w="472" w:type="dxa"/>
            <w:vAlign w:val="center"/>
          </w:tcPr>
          <w:p>
            <w:pPr>
              <w:spacing w:line="240" w:lineRule="exact"/>
              <w:ind w:left="24"/>
              <w:rPr>
                <w:rFonts w:eastAsia="仿宋"/>
                <w:b/>
                <w:bCs/>
                <w:sz w:val="18"/>
                <w:szCs w:val="18"/>
              </w:rPr>
            </w:pPr>
            <w:r>
              <w:rPr>
                <w:rFonts w:eastAsia="仿宋"/>
                <w:b/>
                <w:bCs/>
                <w:sz w:val="18"/>
                <w:szCs w:val="18"/>
              </w:rPr>
              <w:t>252</w:t>
            </w:r>
          </w:p>
        </w:tc>
        <w:tc>
          <w:tcPr>
            <w:tcW w:w="493" w:type="dxa"/>
            <w:vAlign w:val="center"/>
          </w:tcPr>
          <w:p>
            <w:pPr>
              <w:spacing w:line="240" w:lineRule="exact"/>
              <w:ind w:left="24"/>
              <w:rPr>
                <w:rFonts w:eastAsia="仿宋"/>
                <w:b/>
                <w:bCs/>
                <w:sz w:val="18"/>
                <w:szCs w:val="18"/>
              </w:rPr>
            </w:pPr>
            <w:r>
              <w:rPr>
                <w:rFonts w:eastAsia="仿宋"/>
                <w:b/>
                <w:bCs/>
                <w:sz w:val="18"/>
                <w:szCs w:val="18"/>
              </w:rPr>
              <w:t>108</w:t>
            </w:r>
          </w:p>
        </w:tc>
        <w:tc>
          <w:tcPr>
            <w:tcW w:w="506" w:type="dxa"/>
            <w:vAlign w:val="center"/>
          </w:tcPr>
          <w:p>
            <w:pPr>
              <w:spacing w:line="240" w:lineRule="exact"/>
              <w:ind w:right="72"/>
              <w:jc w:val="center"/>
              <w:rPr>
                <w:rFonts w:eastAsia="仿宋"/>
                <w:b/>
                <w:bCs/>
                <w:sz w:val="18"/>
                <w:szCs w:val="18"/>
              </w:rPr>
            </w:pPr>
            <w:r>
              <w:rPr>
                <w:rFonts w:eastAsia="仿宋"/>
                <w:b/>
                <w:bCs/>
                <w:sz w:val="18"/>
                <w:szCs w:val="18"/>
              </w:rPr>
              <w:t>144+23周</w:t>
            </w:r>
          </w:p>
        </w:tc>
        <w:tc>
          <w:tcPr>
            <w:tcW w:w="2794" w:type="dxa"/>
            <w:gridSpan w:val="4"/>
            <w:vAlign w:val="center"/>
          </w:tcPr>
          <w:p>
            <w:pPr>
              <w:spacing w:line="240" w:lineRule="exact"/>
              <w:ind w:left="10"/>
              <w:jc w:val="center"/>
              <w:rPr>
                <w:rFonts w:eastAsia="仿宋"/>
                <w:b/>
                <w:bCs/>
                <w:sz w:val="18"/>
                <w:szCs w:val="18"/>
              </w:rPr>
            </w:pPr>
          </w:p>
        </w:tc>
      </w:tr>
    </w:tbl>
    <w:p>
      <w:pPr>
        <w:spacing w:line="40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【注：</w:t>
      </w:r>
      <w:r>
        <w:rPr>
          <w:rFonts w:hint="eastAsia" w:eastAsia="仿宋"/>
          <w:b/>
          <w:bCs/>
          <w:color w:val="000000" w:themeColor="text1"/>
          <w14:textFill>
            <w14:solidFill>
              <w14:schemeClr w14:val="tx1"/>
            </w14:solidFill>
          </w14:textFill>
        </w:rPr>
        <w:t>学生须在本模块中完成</w:t>
      </w:r>
      <w:bookmarkStart w:id="33" w:name="OLE_LINK4"/>
      <w:r>
        <w:rPr>
          <w:rFonts w:hint="eastAsia" w:eastAsia="仿宋"/>
          <w:b/>
          <w:bCs/>
          <w:color w:val="000000" w:themeColor="text1"/>
          <w14:textFill>
            <w14:solidFill>
              <w14:schemeClr w14:val="tx1"/>
            </w14:solidFill>
          </w14:textFill>
        </w:rPr>
        <w:t>16+(4)</w:t>
      </w:r>
      <w:bookmarkEnd w:id="33"/>
      <w:r>
        <w:rPr>
          <w:rFonts w:hint="eastAsia" w:eastAsia="仿宋"/>
          <w:b/>
          <w:bCs/>
          <w:color w:val="000000" w:themeColor="text1"/>
          <w14:textFill>
            <w14:solidFill>
              <w14:schemeClr w14:val="tx1"/>
            </w14:solidFill>
          </w14:textFill>
        </w:rPr>
        <w:t>学分必修课程</w:t>
      </w:r>
      <w:r>
        <w:rPr>
          <w:rFonts w:hint="eastAsia" w:ascii="仿宋" w:hAnsi="仿宋" w:eastAsia="仿宋"/>
          <w:b/>
          <w:bCs/>
          <w:color w:val="000000" w:themeColor="text1"/>
          <w14:textFill>
            <w14:solidFill>
              <w14:schemeClr w14:val="tx1"/>
            </w14:solidFill>
          </w14:textFill>
        </w:rPr>
        <w:t>，其中课堂教</w:t>
      </w:r>
      <w:r>
        <w:rPr>
          <w:rFonts w:hint="eastAsia" w:eastAsia="仿宋"/>
          <w:b/>
          <w:bCs/>
          <w:color w:val="000000" w:themeColor="text1"/>
          <w14:textFill>
            <w14:solidFill>
              <w14:schemeClr w14:val="tx1"/>
            </w14:solidFill>
          </w14:textFill>
        </w:rPr>
        <w:t>6+(4)</w:t>
      </w:r>
      <w:r>
        <w:rPr>
          <w:rFonts w:hint="eastAsia" w:ascii="仿宋" w:hAnsi="仿宋" w:eastAsia="仿宋"/>
          <w:b/>
          <w:bCs/>
          <w:color w:val="000000" w:themeColor="text1"/>
          <w14:textFill>
            <w14:solidFill>
              <w14:schemeClr w14:val="tx1"/>
            </w14:solidFill>
          </w14:textFill>
        </w:rPr>
        <w:t>学分，实践教学</w:t>
      </w:r>
      <w:r>
        <w:rPr>
          <w:rFonts w:ascii="仿宋" w:hAnsi="仿宋" w:eastAsia="仿宋"/>
          <w:b/>
          <w:bCs/>
          <w:color w:val="000000" w:themeColor="text1"/>
          <w14:textFill>
            <w14:solidFill>
              <w14:schemeClr w14:val="tx1"/>
            </w14:solidFill>
          </w14:textFill>
        </w:rPr>
        <w:t>1</w:t>
      </w:r>
      <w:r>
        <w:rPr>
          <w:rFonts w:hint="eastAsia" w:ascii="仿宋" w:hAnsi="仿宋" w:eastAsia="仿宋"/>
          <w:b/>
          <w:bCs/>
          <w:color w:val="000000" w:themeColor="text1"/>
          <w14:textFill>
            <w14:solidFill>
              <w14:schemeClr w14:val="tx1"/>
            </w14:solidFill>
          </w14:textFill>
        </w:rPr>
        <w:t>0学分。</w:t>
      </w:r>
      <w:r>
        <w:rPr>
          <w:rFonts w:eastAsia="仿宋"/>
          <w:b/>
          <w:bCs/>
          <w:color w:val="000000" w:themeColor="text1"/>
          <w14:textFill>
            <w14:solidFill>
              <w14:schemeClr w14:val="tx1"/>
            </w14:solidFill>
          </w14:textFill>
        </w:rPr>
        <w:t>】</w:t>
      </w:r>
      <w:bookmarkEnd w:id="31"/>
    </w:p>
    <w:p>
      <w:pPr>
        <w:spacing w:line="500" w:lineRule="exact"/>
        <w:outlineLvl w:val="0"/>
        <w:rPr>
          <w:rFonts w:ascii="仿宋" w:hAnsi="仿宋" w:eastAsia="仿宋" w:cs="仿宋"/>
          <w:b/>
          <w:bCs/>
          <w:color w:val="000000" w:themeColor="text1"/>
          <w:sz w:val="24"/>
          <w14:textFill>
            <w14:solidFill>
              <w14:schemeClr w14:val="tx1"/>
            </w14:solidFill>
          </w14:textFill>
        </w:rPr>
      </w:pPr>
      <w:bookmarkStart w:id="34" w:name="_Toc1742"/>
      <w:bookmarkStart w:id="35" w:name="_Toc4238"/>
      <w:r>
        <w:rPr>
          <w:rFonts w:hint="eastAsia" w:ascii="仿宋" w:hAnsi="仿宋" w:eastAsia="仿宋" w:cs="仿宋"/>
          <w:b/>
          <w:bCs/>
          <w:color w:val="000000" w:themeColor="text1"/>
          <w:sz w:val="24"/>
          <w14:textFill>
            <w14:solidFill>
              <w14:schemeClr w14:val="tx1"/>
            </w14:solidFill>
          </w14:textFill>
        </w:rPr>
        <w:t>十、支撑矩阵</w:t>
      </w:r>
      <w:bookmarkEnd w:id="34"/>
      <w:bookmarkEnd w:id="35"/>
    </w:p>
    <w:p>
      <w:pPr>
        <w:spacing w:after="156" w:afterLines="50"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 目标矩阵</w:t>
      </w:r>
    </w:p>
    <w:tbl>
      <w:tblPr>
        <w:tblStyle w:val="7"/>
        <w:tblW w:w="82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290"/>
        <w:gridCol w:w="1232"/>
        <w:gridCol w:w="1307"/>
        <w:gridCol w:w="1215"/>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977" w:type="dxa"/>
            <w:vMerge w:val="restart"/>
            <w:vAlign w:val="center"/>
          </w:tcPr>
          <w:p>
            <w:pPr>
              <w:spacing w:line="300" w:lineRule="exact"/>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毕业要求</w:t>
            </w:r>
          </w:p>
        </w:tc>
        <w:tc>
          <w:tcPr>
            <w:tcW w:w="6312" w:type="dxa"/>
            <w:gridSpan w:val="5"/>
            <w:vAlign w:val="center"/>
          </w:tcPr>
          <w:p>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培养目标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977" w:type="dxa"/>
            <w:vMerge w:val="continue"/>
            <w:shd w:val="clear" w:color="auto" w:fill="auto"/>
            <w:vAlign w:val="center"/>
          </w:tcPr>
          <w:p>
            <w:pPr>
              <w:spacing w:line="500" w:lineRule="exact"/>
              <w:jc w:val="center"/>
              <w:rPr>
                <w:rFonts w:eastAsia="仿宋"/>
                <w:color w:val="000000" w:themeColor="text1"/>
                <w:sz w:val="18"/>
                <w:szCs w:val="18"/>
                <w14:textFill>
                  <w14:solidFill>
                    <w14:schemeClr w14:val="tx1"/>
                  </w14:solidFill>
                </w14:textFill>
              </w:rPr>
            </w:pPr>
            <w:bookmarkStart w:id="36" w:name="OLE_LINK6" w:colFirst="1" w:colLast="5"/>
          </w:p>
        </w:tc>
        <w:tc>
          <w:tcPr>
            <w:tcW w:w="1290" w:type="dxa"/>
            <w:shd w:val="clear" w:color="auto" w:fill="auto"/>
            <w:vAlign w:val="center"/>
          </w:tcPr>
          <w:p>
            <w:pPr>
              <w:numPr>
                <w:ilvl w:val="0"/>
                <w:numId w:val="4"/>
              </w:numPr>
              <w:spacing w:line="360" w:lineRule="auto"/>
              <w:jc w:val="center"/>
              <w:rPr>
                <w:rFonts w:eastAsia="仿宋"/>
                <w:b/>
                <w:bCs/>
                <w:iCs/>
                <w:color w:val="000000" w:themeColor="text1"/>
                <w:sz w:val="18"/>
                <w:szCs w:val="18"/>
                <w14:textFill>
                  <w14:solidFill>
                    <w14:schemeClr w14:val="tx1"/>
                  </w14:solidFill>
                </w14:textFill>
              </w:rPr>
            </w:pPr>
            <w:r>
              <w:rPr>
                <w:rFonts w:hint="eastAsia" w:eastAsia="仿宋"/>
                <w:b/>
                <w:bCs/>
                <w:iCs/>
                <w:color w:val="000000" w:themeColor="text1"/>
                <w:sz w:val="18"/>
                <w:szCs w:val="18"/>
                <w14:textFill>
                  <w14:solidFill>
                    <w14:schemeClr w14:val="tx1"/>
                  </w14:solidFill>
                </w14:textFill>
              </w:rPr>
              <w:t>师德素养</w:t>
            </w:r>
          </w:p>
        </w:tc>
        <w:tc>
          <w:tcPr>
            <w:tcW w:w="1232" w:type="dxa"/>
            <w:shd w:val="clear" w:color="auto" w:fill="auto"/>
            <w:vAlign w:val="center"/>
          </w:tcPr>
          <w:p>
            <w:pPr>
              <w:spacing w:line="360" w:lineRule="auto"/>
              <w:jc w:val="center"/>
              <w:rPr>
                <w:rFonts w:eastAsia="仿宋"/>
                <w:b/>
                <w:bCs/>
                <w:iCs/>
                <w:color w:val="000000" w:themeColor="text1"/>
                <w:sz w:val="18"/>
                <w:szCs w:val="18"/>
                <w14:textFill>
                  <w14:solidFill>
                    <w14:schemeClr w14:val="tx1"/>
                  </w14:solidFill>
                </w14:textFill>
              </w:rPr>
            </w:pPr>
            <w:r>
              <w:rPr>
                <w:rFonts w:hint="eastAsia" w:eastAsia="仿宋"/>
                <w:b/>
                <w:bCs/>
                <w:iCs/>
                <w:color w:val="000000" w:themeColor="text1"/>
                <w:sz w:val="18"/>
                <w:szCs w:val="18"/>
                <w14:textFill>
                  <w14:solidFill>
                    <w14:schemeClr w14:val="tx1"/>
                  </w14:solidFill>
                </w14:textFill>
              </w:rPr>
              <w:t>2.专业素养</w:t>
            </w:r>
          </w:p>
        </w:tc>
        <w:tc>
          <w:tcPr>
            <w:tcW w:w="1307" w:type="dxa"/>
            <w:shd w:val="clear" w:color="auto" w:fill="auto"/>
            <w:vAlign w:val="center"/>
          </w:tcPr>
          <w:p>
            <w:pPr>
              <w:spacing w:line="360" w:lineRule="auto"/>
              <w:jc w:val="center"/>
              <w:rPr>
                <w:rFonts w:eastAsia="仿宋"/>
                <w:b/>
                <w:bCs/>
                <w:iCs/>
                <w:color w:val="000000" w:themeColor="text1"/>
                <w:sz w:val="18"/>
                <w:szCs w:val="18"/>
                <w14:textFill>
                  <w14:solidFill>
                    <w14:schemeClr w14:val="tx1"/>
                  </w14:solidFill>
                </w14:textFill>
              </w:rPr>
            </w:pPr>
            <w:r>
              <w:rPr>
                <w:rFonts w:hint="eastAsia" w:eastAsia="仿宋"/>
                <w:b/>
                <w:bCs/>
                <w:iCs/>
                <w:color w:val="000000" w:themeColor="text1"/>
                <w:sz w:val="18"/>
                <w:szCs w:val="18"/>
                <w14:textFill>
                  <w14:solidFill>
                    <w14:schemeClr w14:val="tx1"/>
                  </w14:solidFill>
                </w14:textFill>
              </w:rPr>
              <w:t>3. 教学能力</w:t>
            </w:r>
          </w:p>
        </w:tc>
        <w:tc>
          <w:tcPr>
            <w:tcW w:w="1215" w:type="dxa"/>
            <w:shd w:val="clear" w:color="auto" w:fill="auto"/>
            <w:vAlign w:val="center"/>
          </w:tcPr>
          <w:p>
            <w:pPr>
              <w:spacing w:line="360" w:lineRule="auto"/>
              <w:jc w:val="center"/>
              <w:rPr>
                <w:rFonts w:eastAsia="仿宋"/>
                <w:b/>
                <w:bCs/>
                <w:iCs/>
                <w:color w:val="000000" w:themeColor="text1"/>
                <w:sz w:val="18"/>
                <w:szCs w:val="18"/>
                <w14:textFill>
                  <w14:solidFill>
                    <w14:schemeClr w14:val="tx1"/>
                  </w14:solidFill>
                </w14:textFill>
              </w:rPr>
            </w:pPr>
            <w:r>
              <w:rPr>
                <w:rFonts w:hint="eastAsia" w:eastAsia="仿宋"/>
                <w:b/>
                <w:bCs/>
                <w:iCs/>
                <w:color w:val="000000" w:themeColor="text1"/>
                <w:sz w:val="18"/>
                <w:szCs w:val="18"/>
                <w14:textFill>
                  <w14:solidFill>
                    <w14:schemeClr w14:val="tx1"/>
                  </w14:solidFill>
                </w14:textFill>
              </w:rPr>
              <w:t>4. 育人能力</w:t>
            </w:r>
          </w:p>
        </w:tc>
        <w:tc>
          <w:tcPr>
            <w:tcW w:w="1268" w:type="dxa"/>
            <w:shd w:val="clear" w:color="auto" w:fill="auto"/>
            <w:vAlign w:val="center"/>
          </w:tcPr>
          <w:p>
            <w:pPr>
              <w:spacing w:line="360" w:lineRule="auto"/>
              <w:jc w:val="center"/>
              <w:rPr>
                <w:rFonts w:eastAsia="仿宋"/>
                <w:b/>
                <w:bCs/>
                <w:iCs/>
                <w:color w:val="000000" w:themeColor="text1"/>
                <w:sz w:val="18"/>
                <w:szCs w:val="18"/>
                <w14:textFill>
                  <w14:solidFill>
                    <w14:schemeClr w14:val="tx1"/>
                  </w14:solidFill>
                </w14:textFill>
              </w:rPr>
            </w:pPr>
            <w:r>
              <w:rPr>
                <w:rFonts w:hint="eastAsia" w:eastAsia="仿宋"/>
                <w:b/>
                <w:bCs/>
                <w:iCs/>
                <w:color w:val="000000" w:themeColor="text1"/>
                <w:sz w:val="18"/>
                <w:szCs w:val="18"/>
                <w14:textFill>
                  <w14:solidFill>
                    <w14:schemeClr w14:val="tx1"/>
                  </w14:solidFill>
                </w14:textFill>
              </w:rPr>
              <w:t>5. 专业</w:t>
            </w:r>
            <w:r>
              <w:rPr>
                <w:rFonts w:eastAsia="仿宋"/>
                <w:b/>
                <w:bCs/>
                <w:iCs/>
                <w:color w:val="000000" w:themeColor="text1"/>
                <w:sz w:val="18"/>
                <w:szCs w:val="18"/>
                <w14:textFill>
                  <w14:solidFill>
                    <w14:schemeClr w14:val="tx1"/>
                  </w14:solidFill>
                </w14:textFill>
              </w:rPr>
              <w:t>发展</w:t>
            </w:r>
          </w:p>
        </w:tc>
      </w:tr>
      <w:bookmarkEnd w:id="3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师德规范</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c>
          <w:tcPr>
            <w:tcW w:w="1232"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307"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215" w:type="dxa"/>
            <w:shd w:val="clear" w:color="auto" w:fill="auto"/>
            <w:vAlign w:val="center"/>
          </w:tcPr>
          <w:p>
            <w:pPr>
              <w:spacing w:line="360" w:lineRule="auto"/>
              <w:jc w:val="center"/>
              <w:rPr>
                <w:rFonts w:ascii="仿宋" w:hAnsi="仿宋" w:eastAsia="仿宋" w:cs="MS Gothic"/>
                <w:color w:val="333333"/>
                <w:sz w:val="20"/>
                <w:szCs w:val="20"/>
                <w:shd w:val="clear" w:color="auto" w:fill="FFFFFF"/>
              </w:rPr>
            </w:pPr>
            <w:r>
              <w:rPr>
                <w:rFonts w:hint="eastAsia" w:ascii="仿宋" w:hAnsi="仿宋" w:eastAsia="仿宋" w:cs="MS Gothic"/>
                <w:color w:val="333333"/>
                <w:sz w:val="20"/>
                <w:szCs w:val="20"/>
                <w:shd w:val="clear" w:color="auto" w:fill="FFFFFF"/>
              </w:rPr>
              <w:t>M</w:t>
            </w:r>
          </w:p>
        </w:tc>
        <w:tc>
          <w:tcPr>
            <w:tcW w:w="1268"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教育情怀</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c>
          <w:tcPr>
            <w:tcW w:w="1232"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307"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215"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268"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ascii="仿宋" w:hAnsi="仿宋" w:eastAsia="仿宋" w:cs="仿宋"/>
                <w:b/>
                <w:color w:val="000000" w:themeColor="text1"/>
                <w:sz w:val="18"/>
                <w:szCs w:val="18"/>
                <w14:textFill>
                  <w14:solidFill>
                    <w14:schemeClr w14:val="tx1"/>
                  </w14:solidFill>
                </w14:textFill>
              </w:rPr>
              <w:t>学科素养</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232"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c>
          <w:tcPr>
            <w:tcW w:w="1307"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c>
          <w:tcPr>
            <w:tcW w:w="1215" w:type="dxa"/>
            <w:shd w:val="clear" w:color="auto" w:fill="auto"/>
            <w:vAlign w:val="center"/>
          </w:tcPr>
          <w:p>
            <w:pPr>
              <w:spacing w:line="360" w:lineRule="auto"/>
              <w:jc w:val="center"/>
              <w:rPr>
                <w:rFonts w:ascii="仿宋" w:hAnsi="仿宋" w:eastAsia="仿宋" w:cs="MS Gothic"/>
                <w:color w:val="333333"/>
                <w:sz w:val="20"/>
                <w:szCs w:val="20"/>
                <w:shd w:val="clear" w:color="auto" w:fill="FFFFFF"/>
              </w:rPr>
            </w:pPr>
            <w:r>
              <w:rPr>
                <w:rFonts w:hint="eastAsia" w:ascii="仿宋" w:hAnsi="仿宋" w:eastAsia="仿宋" w:cs="MS Gothic"/>
                <w:color w:val="333333"/>
                <w:sz w:val="20"/>
                <w:szCs w:val="20"/>
                <w:shd w:val="clear" w:color="auto" w:fill="FFFFFF"/>
              </w:rPr>
              <w:t>L</w:t>
            </w:r>
          </w:p>
        </w:tc>
        <w:tc>
          <w:tcPr>
            <w:tcW w:w="1268"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ascii="仿宋" w:hAnsi="仿宋" w:eastAsia="仿宋" w:cs="仿宋"/>
                <w:b/>
                <w:color w:val="000000" w:themeColor="text1"/>
                <w:sz w:val="18"/>
                <w:szCs w:val="18"/>
                <w14:textFill>
                  <w14:solidFill>
                    <w14:schemeClr w14:val="tx1"/>
                  </w14:solidFill>
                </w14:textFill>
              </w:rPr>
              <w:t>教学能力</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232"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307"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c>
          <w:tcPr>
            <w:tcW w:w="1215" w:type="dxa"/>
            <w:shd w:val="clear" w:color="auto" w:fill="auto"/>
          </w:tcPr>
          <w:p>
            <w:pPr>
              <w:spacing w:line="360" w:lineRule="auto"/>
              <w:jc w:val="center"/>
              <w:rPr>
                <w:rFonts w:ascii="仿宋" w:hAnsi="仿宋" w:eastAsia="仿宋" w:cs="MS Gothic"/>
                <w:color w:val="333333"/>
                <w:sz w:val="20"/>
                <w:szCs w:val="20"/>
                <w:shd w:val="clear" w:color="auto" w:fill="FFFFFF"/>
              </w:rPr>
            </w:pPr>
            <w:r>
              <w:rPr>
                <w:rFonts w:hint="eastAsia" w:ascii="仿宋" w:hAnsi="仿宋" w:eastAsia="仿宋" w:cs="MS Gothic"/>
                <w:color w:val="333333"/>
                <w:sz w:val="20"/>
                <w:szCs w:val="20"/>
                <w:shd w:val="clear" w:color="auto" w:fill="FFFFFF"/>
              </w:rPr>
              <w:t>L</w:t>
            </w:r>
          </w:p>
        </w:tc>
        <w:tc>
          <w:tcPr>
            <w:tcW w:w="1268"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ascii="仿宋" w:hAnsi="仿宋" w:eastAsia="仿宋" w:cs="仿宋"/>
                <w:b/>
                <w:color w:val="000000" w:themeColor="text1"/>
                <w:sz w:val="18"/>
                <w:szCs w:val="18"/>
                <w14:textFill>
                  <w14:solidFill>
                    <w14:schemeClr w14:val="tx1"/>
                  </w14:solidFill>
                </w14:textFill>
              </w:rPr>
              <w:t>班级指导</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232"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1307"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215" w:type="dxa"/>
            <w:shd w:val="clear" w:color="auto" w:fill="auto"/>
            <w:vAlign w:val="center"/>
          </w:tcPr>
          <w:p>
            <w:pPr>
              <w:spacing w:line="360" w:lineRule="auto"/>
              <w:jc w:val="center"/>
              <w:rPr>
                <w:rFonts w:ascii="仿宋" w:hAnsi="仿宋" w:eastAsia="仿宋" w:cs="MS Gothic"/>
                <w:color w:val="333333"/>
                <w:sz w:val="20"/>
                <w:szCs w:val="20"/>
                <w:shd w:val="clear" w:color="auto" w:fill="FFFFFF"/>
              </w:rPr>
            </w:pPr>
            <w:r>
              <w:rPr>
                <w:rFonts w:hint="eastAsia" w:ascii="仿宋" w:hAnsi="仿宋" w:eastAsia="仿宋" w:cs="MS Gothic"/>
                <w:color w:val="333333"/>
                <w:sz w:val="20"/>
                <w:szCs w:val="20"/>
                <w:shd w:val="clear" w:color="auto" w:fill="FFFFFF"/>
              </w:rPr>
              <w:t>H</w:t>
            </w:r>
          </w:p>
        </w:tc>
        <w:tc>
          <w:tcPr>
            <w:tcW w:w="1268"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ascii="仿宋" w:hAnsi="仿宋" w:eastAsia="仿宋" w:cs="仿宋"/>
                <w:b/>
                <w:color w:val="000000" w:themeColor="text1"/>
                <w:sz w:val="18"/>
                <w:szCs w:val="18"/>
                <w14:textFill>
                  <w14:solidFill>
                    <w14:schemeClr w14:val="tx1"/>
                  </w14:solidFill>
                </w14:textFill>
              </w:rPr>
              <w:t>综合育人</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232"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1307"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215" w:type="dxa"/>
            <w:shd w:val="clear" w:color="auto" w:fill="auto"/>
          </w:tcPr>
          <w:p>
            <w:pPr>
              <w:spacing w:line="360" w:lineRule="auto"/>
              <w:jc w:val="center"/>
              <w:rPr>
                <w:rFonts w:ascii="仿宋" w:hAnsi="仿宋" w:eastAsia="仿宋" w:cs="MS Gothic"/>
                <w:color w:val="333333"/>
                <w:sz w:val="20"/>
                <w:szCs w:val="20"/>
                <w:shd w:val="clear" w:color="auto" w:fill="FFFFFF"/>
              </w:rPr>
            </w:pPr>
            <w:r>
              <w:rPr>
                <w:rFonts w:hint="eastAsia" w:ascii="仿宋" w:hAnsi="仿宋" w:eastAsia="仿宋" w:cs="MS Gothic"/>
                <w:color w:val="333333"/>
                <w:sz w:val="20"/>
                <w:szCs w:val="20"/>
                <w:shd w:val="clear" w:color="auto" w:fill="FFFFFF"/>
              </w:rPr>
              <w:t>H</w:t>
            </w:r>
          </w:p>
        </w:tc>
        <w:tc>
          <w:tcPr>
            <w:tcW w:w="1268"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ascii="仿宋" w:hAnsi="仿宋" w:eastAsia="仿宋" w:cs="仿宋"/>
                <w:b/>
                <w:color w:val="000000" w:themeColor="text1"/>
                <w:sz w:val="18"/>
                <w:szCs w:val="18"/>
                <w14:textFill>
                  <w14:solidFill>
                    <w14:schemeClr w14:val="tx1"/>
                  </w14:solidFill>
                </w14:textFill>
              </w:rPr>
              <w:t>学会反思</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232"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307"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1215" w:type="dxa"/>
            <w:shd w:val="clear" w:color="auto" w:fill="auto"/>
          </w:tcPr>
          <w:p>
            <w:pPr>
              <w:spacing w:line="360" w:lineRule="auto"/>
              <w:jc w:val="center"/>
              <w:rPr>
                <w:rFonts w:ascii="仿宋" w:hAnsi="仿宋" w:eastAsia="仿宋" w:cs="MS Gothic"/>
                <w:color w:val="333333"/>
                <w:sz w:val="20"/>
                <w:szCs w:val="20"/>
                <w:shd w:val="clear" w:color="auto" w:fill="FFFFFF"/>
              </w:rPr>
            </w:pPr>
            <w:r>
              <w:rPr>
                <w:rFonts w:hint="eastAsia" w:ascii="仿宋" w:hAnsi="仿宋" w:eastAsia="仿宋" w:cs="MS Gothic"/>
                <w:color w:val="333333"/>
                <w:sz w:val="20"/>
                <w:szCs w:val="20"/>
                <w:shd w:val="clear" w:color="auto" w:fill="FFFFFF"/>
              </w:rPr>
              <w:t>M</w:t>
            </w:r>
          </w:p>
        </w:tc>
        <w:tc>
          <w:tcPr>
            <w:tcW w:w="1268"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7" w:type="dxa"/>
            <w:shd w:val="clear" w:color="auto" w:fill="auto"/>
            <w:vAlign w:val="center"/>
          </w:tcPr>
          <w:p>
            <w:pPr>
              <w:numPr>
                <w:ilvl w:val="0"/>
                <w:numId w:val="5"/>
              </w:numPr>
              <w:spacing w:line="300" w:lineRule="exact"/>
              <w:jc w:val="center"/>
              <w:rPr>
                <w:rFonts w:ascii="仿宋" w:hAnsi="仿宋" w:eastAsia="仿宋" w:cs="仿宋"/>
                <w:b/>
                <w:color w:val="000000" w:themeColor="text1"/>
                <w:sz w:val="18"/>
                <w:szCs w:val="18"/>
                <w14:textFill>
                  <w14:solidFill>
                    <w14:schemeClr w14:val="tx1"/>
                  </w14:solidFill>
                </w14:textFill>
              </w:rPr>
            </w:pPr>
            <w:r>
              <w:rPr>
                <w:rFonts w:ascii="仿宋" w:hAnsi="仿宋" w:eastAsia="仿宋" w:cs="仿宋"/>
                <w:b/>
                <w:color w:val="000000" w:themeColor="text1"/>
                <w:sz w:val="18"/>
                <w:szCs w:val="18"/>
                <w14:textFill>
                  <w14:solidFill>
                    <w14:schemeClr w14:val="tx1"/>
                  </w14:solidFill>
                </w14:textFill>
              </w:rPr>
              <w:t>沟通合作</w:t>
            </w:r>
          </w:p>
        </w:tc>
        <w:tc>
          <w:tcPr>
            <w:tcW w:w="1290"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1232"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c>
          <w:tcPr>
            <w:tcW w:w="1307"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1215" w:type="dxa"/>
            <w:shd w:val="clear" w:color="auto" w:fill="auto"/>
            <w:vAlign w:val="center"/>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H</w:t>
            </w:r>
          </w:p>
        </w:tc>
        <w:tc>
          <w:tcPr>
            <w:tcW w:w="1268" w:type="dxa"/>
            <w:shd w:val="clear" w:color="auto" w:fill="auto"/>
          </w:tcPr>
          <w:p>
            <w:pPr>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MS Gothic"/>
                <w:color w:val="333333"/>
                <w:sz w:val="20"/>
                <w:szCs w:val="20"/>
                <w:shd w:val="clear" w:color="auto" w:fill="FFFFFF"/>
              </w:rPr>
              <w:t>M</w:t>
            </w:r>
          </w:p>
        </w:tc>
      </w:tr>
    </w:tbl>
    <w:p>
      <w:pPr>
        <w:spacing w:before="156" w:beforeLines="50" w:after="156" w:afterLines="50" w:line="500" w:lineRule="exact"/>
        <w:rPr>
          <w:rFonts w:ascii="仿宋" w:hAnsi="仿宋" w:eastAsia="仿宋" w:cs="仿宋"/>
          <w:b/>
          <w:bCs/>
          <w:color w:val="000000" w:themeColor="text1"/>
          <w:sz w:val="24"/>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eastAsia="仿宋"/>
          <w:b/>
          <w:bCs/>
          <w:szCs w:val="22"/>
        </w:rPr>
        <w:t>【注：H 代表毕业要求对培养目标高支撑，M代表毕业要求对培养目标中支撑，L代表毕业要求对培养目标低支撑。】</w:t>
      </w:r>
    </w:p>
    <w:p>
      <w:pPr>
        <w:spacing w:before="156" w:beforeLines="50" w:after="156" w:afterLines="50" w:line="500" w:lineRule="exact"/>
        <w:ind w:left="420" w:left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（二）课程矩阵</w:t>
      </w:r>
    </w:p>
    <w:tbl>
      <w:tblPr>
        <w:tblStyle w:val="7"/>
        <w:tblW w:w="135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2" w:type="dxa"/>
          <w:left w:w="14" w:type="dxa"/>
          <w:bottom w:w="0" w:type="dxa"/>
          <w:right w:w="0" w:type="dxa"/>
        </w:tblCellMar>
      </w:tblPr>
      <w:tblGrid>
        <w:gridCol w:w="417"/>
        <w:gridCol w:w="2666"/>
        <w:gridCol w:w="421"/>
        <w:gridCol w:w="421"/>
        <w:gridCol w:w="421"/>
        <w:gridCol w:w="396"/>
        <w:gridCol w:w="396"/>
        <w:gridCol w:w="397"/>
        <w:gridCol w:w="396"/>
        <w:gridCol w:w="397"/>
        <w:gridCol w:w="397"/>
        <w:gridCol w:w="396"/>
        <w:gridCol w:w="397"/>
        <w:gridCol w:w="397"/>
        <w:gridCol w:w="397"/>
        <w:gridCol w:w="397"/>
        <w:gridCol w:w="397"/>
        <w:gridCol w:w="397"/>
        <w:gridCol w:w="397"/>
        <w:gridCol w:w="397"/>
        <w:gridCol w:w="397"/>
        <w:gridCol w:w="398"/>
        <w:gridCol w:w="399"/>
        <w:gridCol w:w="403"/>
        <w:gridCol w:w="403"/>
        <w:gridCol w:w="453"/>
        <w:gridCol w:w="425"/>
        <w:gridCol w:w="3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37" w:hRule="atLeast"/>
          <w:jc w:val="center"/>
        </w:trPr>
        <w:tc>
          <w:tcPr>
            <w:tcW w:w="3083" w:type="dxa"/>
            <w:gridSpan w:val="2"/>
            <w:vMerge w:val="restart"/>
            <w:tcBorders>
              <w:top w:val="single" w:color="000000" w:sz="12" w:space="0"/>
              <w:tl2br w:val="nil"/>
              <w:tr2bl w:val="nil"/>
            </w:tcBorders>
            <w:shd w:val="clear" w:color="auto" w:fill="auto"/>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b/>
                <w:bCs/>
                <w:color w:val="000000" w:themeColor="text1"/>
                <w:szCs w:val="21"/>
                <w14:textFill>
                  <w14:solidFill>
                    <w14:schemeClr w14:val="tx1"/>
                  </w14:solidFill>
                </w14:textFill>
              </w:rPr>
              <w:t>毕业要求</w:t>
            </w:r>
          </w:p>
          <w:p>
            <w:pPr>
              <w:rPr>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课程、实践</w:t>
            </w:r>
          </w:p>
        </w:tc>
        <w:tc>
          <w:tcPr>
            <w:tcW w:w="1263" w:type="dxa"/>
            <w:gridSpan w:val="3"/>
            <w:tcBorders>
              <w:top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师德规范</w:t>
            </w:r>
          </w:p>
        </w:tc>
        <w:tc>
          <w:tcPr>
            <w:tcW w:w="1189" w:type="dxa"/>
            <w:gridSpan w:val="3"/>
            <w:tcBorders>
              <w:top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教育情怀</w:t>
            </w:r>
          </w:p>
        </w:tc>
        <w:tc>
          <w:tcPr>
            <w:tcW w:w="1586" w:type="dxa"/>
            <w:gridSpan w:val="4"/>
            <w:tcBorders>
              <w:top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学科素养</w:t>
            </w:r>
          </w:p>
        </w:tc>
        <w:tc>
          <w:tcPr>
            <w:tcW w:w="1588" w:type="dxa"/>
            <w:gridSpan w:val="4"/>
            <w:tcBorders>
              <w:top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教学能力</w:t>
            </w:r>
          </w:p>
        </w:tc>
        <w:tc>
          <w:tcPr>
            <w:tcW w:w="1191" w:type="dxa"/>
            <w:gridSpan w:val="3"/>
            <w:tcBorders>
              <w:top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班级指导</w:t>
            </w:r>
          </w:p>
        </w:tc>
        <w:tc>
          <w:tcPr>
            <w:tcW w:w="794" w:type="dxa"/>
            <w:gridSpan w:val="2"/>
            <w:tcBorders>
              <w:top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综合</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育人</w:t>
            </w:r>
          </w:p>
        </w:tc>
        <w:tc>
          <w:tcPr>
            <w:tcW w:w="797" w:type="dxa"/>
            <w:gridSpan w:val="2"/>
            <w:tcBorders>
              <w:top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学会</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反思</w:t>
            </w:r>
          </w:p>
        </w:tc>
        <w:tc>
          <w:tcPr>
            <w:tcW w:w="806" w:type="dxa"/>
            <w:gridSpan w:val="2"/>
            <w:tcBorders>
              <w:top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沟通</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合作</w:t>
            </w:r>
          </w:p>
        </w:tc>
        <w:tc>
          <w:tcPr>
            <w:tcW w:w="1219" w:type="dxa"/>
            <w:gridSpan w:val="3"/>
            <w:tcBorders>
              <w:top w:val="single" w:color="000000" w:sz="12" w:space="0"/>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统计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63" w:hRule="atLeast"/>
          <w:jc w:val="center"/>
        </w:trPr>
        <w:tc>
          <w:tcPr>
            <w:tcW w:w="3083" w:type="dxa"/>
            <w:gridSpan w:val="2"/>
            <w:vMerge w:val="continue"/>
            <w:tcBorders>
              <w:tl2br w:val="nil"/>
              <w:tr2bl w:val="nil"/>
            </w:tcBorders>
            <w:shd w:val="clear" w:color="auto" w:fill="auto"/>
          </w:tcPr>
          <w:p>
            <w:pPr>
              <w:rPr>
                <w:rFonts w:ascii="仿宋" w:hAnsi="仿宋" w:eastAsia="仿宋" w:cs="仿宋"/>
                <w:color w:val="000000" w:themeColor="text1"/>
                <w:szCs w:val="21"/>
                <w14:textFill>
                  <w14:solidFill>
                    <w14:schemeClr w14:val="tx1"/>
                  </w14:solidFill>
                </w14:textFill>
              </w:rPr>
            </w:pP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1-1</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1-3</w:t>
            </w: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2-1</w:t>
            </w: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2-2</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2-3</w:t>
            </w:r>
          </w:p>
        </w:tc>
        <w:tc>
          <w:tcPr>
            <w:tcW w:w="396"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3-1</w:t>
            </w:r>
          </w:p>
        </w:tc>
        <w:tc>
          <w:tcPr>
            <w:tcW w:w="397"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3-2</w:t>
            </w:r>
          </w:p>
        </w:tc>
        <w:tc>
          <w:tcPr>
            <w:tcW w:w="397"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3-3</w:t>
            </w:r>
          </w:p>
        </w:tc>
        <w:tc>
          <w:tcPr>
            <w:tcW w:w="396" w:type="dxa"/>
            <w:tcBorders>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3-4</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4-1</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4-2</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4-3</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4-4</w:t>
            </w:r>
          </w:p>
        </w:tc>
        <w:tc>
          <w:tcPr>
            <w:tcW w:w="397"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5-1</w:t>
            </w:r>
          </w:p>
        </w:tc>
        <w:tc>
          <w:tcPr>
            <w:tcW w:w="397" w:type="dxa"/>
            <w:tcBorders>
              <w:bottom w:val="single" w:color="000000" w:sz="4" w:space="0"/>
              <w:tl2br w:val="nil"/>
              <w:tr2bl w:val="nil"/>
            </w:tcBorders>
            <w:shd w:val="clear" w:color="auto" w:fill="auto"/>
            <w:vAlign w:val="center"/>
          </w:tcPr>
          <w:p>
            <w:pP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5-2</w:t>
            </w: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5-3</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6-1</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6-2</w:t>
            </w:r>
          </w:p>
        </w:tc>
        <w:tc>
          <w:tcPr>
            <w:tcW w:w="398"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7-1</w:t>
            </w:r>
          </w:p>
        </w:tc>
        <w:tc>
          <w:tcPr>
            <w:tcW w:w="399"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7-2</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8-1</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8-2</w:t>
            </w:r>
          </w:p>
        </w:tc>
        <w:tc>
          <w:tcPr>
            <w:tcW w:w="453" w:type="dxa"/>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H </w:t>
            </w:r>
          </w:p>
        </w:tc>
        <w:tc>
          <w:tcPr>
            <w:tcW w:w="425" w:type="dxa"/>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M </w:t>
            </w:r>
          </w:p>
        </w:tc>
        <w:tc>
          <w:tcPr>
            <w:tcW w:w="341" w:type="dxa"/>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L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学校平台通</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识</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育</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课</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程</w:t>
            </w:r>
          </w:p>
        </w:tc>
        <w:tc>
          <w:tcPr>
            <w:tcW w:w="2666" w:type="dxa"/>
            <w:tcBorders>
              <w:tl2br w:val="nil"/>
              <w:tr2bl w:val="nil"/>
            </w:tcBorders>
            <w:vAlign w:val="center"/>
          </w:tcPr>
          <w:p>
            <w:pPr>
              <w:snapToGrid w:val="0"/>
              <w:spacing w:line="280" w:lineRule="exact"/>
              <w:jc w:val="left"/>
              <w:rPr>
                <w:rFonts w:ascii="仿宋" w:hAnsi="仿宋" w:eastAsia="仿宋" w:cs="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思想道德与法治</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马克思主义基本原理</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63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毛泽东思想和中国特色社会主义理论体系概论 </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中国近现代史纲要 </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739"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习近平新时代中国特色社会主义思想概论</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形势与政策 </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军事课  </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M</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大学体育I,II,III,IV</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大学英语I,II,III,IV</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14:textFill>
                  <w14:solidFill>
                    <w14:schemeClr w14:val="tx1"/>
                  </w14:solidFill>
                </w14:textFill>
              </w:rPr>
              <w:t>大学生职业发展与就业指导</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ascii="仿宋" w:hAnsi="仿宋" w:eastAsia="仿宋" w:cs="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劳动</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大学语文</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ascii="仿宋" w:hAnsi="仿宋" w:eastAsia="仿宋" w:cs="仿宋"/>
                <w:color w:val="000000" w:themeColor="text1"/>
                <w:sz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大学生心理健康</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计算机应用技术</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rPr>
                <w:rFonts w:ascii="仿宋" w:hAnsi="仿宋" w:eastAsia="仿宋" w:cs="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10类通识选修课程</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spacing w:line="240" w:lineRule="atLeast"/>
              <w:jc w:val="center"/>
              <w:rPr>
                <w:rFonts w:ascii="仿宋" w:hAnsi="仿宋" w:eastAsia="仿宋" w:cs="仿宋"/>
                <w:b/>
                <w:bCs/>
                <w:color w:val="000000" w:themeColor="text1"/>
                <w:sz w:val="15"/>
                <w:szCs w:val="15"/>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学科</w:t>
            </w:r>
          </w:p>
          <w:p>
            <w:pPr>
              <w:spacing w:line="240" w:lineRule="atLeast"/>
              <w:jc w:val="center"/>
              <w:rPr>
                <w:rFonts w:ascii="仿宋" w:hAnsi="仿宋" w:eastAsia="仿宋" w:cs="仿宋"/>
                <w:b/>
                <w:bCs/>
                <w:color w:val="000000" w:themeColor="text1"/>
                <w:sz w:val="15"/>
                <w:szCs w:val="15"/>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基础</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课程</w:t>
            </w: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线性代数</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bottom w:val="single" w:color="000000" w:sz="4" w:space="0"/>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高等数学Ⅰ</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op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13"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高等数学Ⅱ</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专</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业</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必</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修</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课</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程</w:t>
            </w:r>
          </w:p>
        </w:tc>
        <w:tc>
          <w:tcPr>
            <w:tcW w:w="2666" w:type="dxa"/>
            <w:tcBorders>
              <w:tl2br w:val="nil"/>
              <w:tr2bl w:val="nil"/>
            </w:tcBorders>
            <w:vAlign w:val="center"/>
          </w:tcPr>
          <w:p>
            <w:pPr>
              <w:spacing w:line="280" w:lineRule="exact"/>
              <w:ind w:left="-84" w:leftChars="-40" w:firstLine="90" w:firstLineChars="5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物理学专业导引</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ind w:left="-84" w:leftChars="-40" w:firstLine="90" w:firstLineChars="5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热学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adjustRightInd w:val="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普物实验Ⅰ</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力学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adjustRightInd w:val="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普物实验Ⅱ</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光学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电磁学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普物实验Ⅲ</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数学物理方法</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原子物理学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理论力学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量子力学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近物实验Ⅰ</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电动力学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热力学与统计物理</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固体物理学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读书课程</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学年论文</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毕业论文</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bookmarkStart w:id="37" w:name="OLE_LINK10" w:colFirst="4" w:colLast="12"/>
            <w:r>
              <w:rPr>
                <w:rFonts w:ascii="仿宋" w:hAnsi="仿宋" w:eastAsia="仿宋" w:cs="仿宋"/>
                <w:b/>
                <w:bCs/>
                <w:color w:val="000000" w:themeColor="text1"/>
                <w:szCs w:val="21"/>
                <w14:textFill>
                  <w14:solidFill>
                    <w14:schemeClr w14:val="tx1"/>
                  </w14:solidFill>
                </w14:textFill>
              </w:rPr>
              <w:t>专业限选课程</w:t>
            </w:r>
          </w:p>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adjustRightInd w:val="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高级语言程序设计</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bookmarkEnd w:id="37"/>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概率论与数理统计</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电子电工技术基础</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电子电工技术基础（实验）</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中学物理实验</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op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op w:val="single" w:color="000000" w:sz="4" w:space="0"/>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专</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业任选</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课</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程</w:t>
            </w:r>
          </w:p>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复变函数</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adjustRightInd w:val="0"/>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数学软件选讲</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adjustRightInd w:val="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计算物理基础</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adjustRightInd w:val="0"/>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专业英语</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文献检索与网络资源</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物理学史</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物理前沿讲座</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tcPr>
          <w:p>
            <w:pPr>
              <w:spacing w:line="2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能源、核聚变与等离子体物理讲座</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开放创新实验</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普通物理专题</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激光物理导论</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近物实验Ⅱ</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相对论导论</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天体物理导论</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素质拓展与实践创新</w:t>
            </w:r>
          </w:p>
        </w:tc>
        <w:tc>
          <w:tcPr>
            <w:tcW w:w="2666" w:type="dxa"/>
            <w:tcBorders>
              <w:tl2br w:val="nil"/>
              <w:tr2bl w:val="nil"/>
            </w:tcBorders>
            <w:vAlign w:val="center"/>
          </w:tcPr>
          <w:p>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学生创新能力提升计划</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“挑战杯”竞赛</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“互联网+”竞赛</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专业技能训练</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学术科技活动</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学科专业竞赛</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8</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社会实践</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科技实践</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发表研究论文</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申请专利</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师</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育</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课</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程</w:t>
            </w:r>
          </w:p>
        </w:tc>
        <w:tc>
          <w:tcPr>
            <w:tcW w:w="2666" w:type="dxa"/>
            <w:tcBorders>
              <w:tl2br w:val="nil"/>
              <w:tr2bl w:val="nil"/>
            </w:tcBorders>
            <w:vAlign w:val="center"/>
          </w:tcPr>
          <w:p>
            <w:pPr>
              <w:jc w:val="left"/>
              <w:rPr>
                <w:rFonts w:ascii="仿宋" w:hAnsi="仿宋" w:eastAsia="仿宋"/>
                <w:b/>
                <w:bCs/>
                <w:i/>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教育学概论</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6</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教育研究方法基础</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vAlign w:val="center"/>
          </w:tcPr>
          <w:p>
            <w:pPr>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发展与学习心理学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信息化教学</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sz w:val="18"/>
                <w:szCs w:val="18"/>
                <w14:textFill>
                  <w14:solidFill>
                    <w14:schemeClr w14:val="tx1"/>
                  </w14:solidFill>
                </w14:textFill>
              </w:rPr>
            </w:pPr>
            <w:r>
              <w:rPr>
                <w:rFonts w:ascii="等线" w:hAnsi="等线" w:eastAsia="仿宋"/>
                <w:color w:val="000000" w:themeColor="text1"/>
                <w:kern w:val="2"/>
                <w:sz w:val="18"/>
                <w:szCs w:val="18"/>
                <w14:textFill>
                  <w14:solidFill>
                    <w14:schemeClr w14:val="tx1"/>
                  </w14:solidFill>
                </w14:textFill>
              </w:rPr>
              <w:t>人工智能及教育应用</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735"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kern w:val="2"/>
                <w:sz w:val="18"/>
                <w:szCs w:val="18"/>
                <w14:textFill>
                  <w14:solidFill>
                    <w14:schemeClr w14:val="tx1"/>
                  </w14:solidFill>
                </w14:textFill>
              </w:rPr>
            </w:pPr>
            <w:r>
              <w:rPr>
                <w:rFonts w:hint="eastAsia" w:ascii="仿宋" w:hAnsi="仿宋" w:eastAsia="仿宋" w:cs="仿宋"/>
                <w:color w:val="000000" w:themeColor="text1"/>
                <w:kern w:val="2"/>
                <w:sz w:val="18"/>
                <w:szCs w:val="18"/>
                <w14:textFill>
                  <w14:solidFill>
                    <w14:schemeClr w14:val="tx1"/>
                  </w14:solidFill>
                </w14:textFill>
              </w:rPr>
              <w:t>中学物理学科课程标准与教材研究</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kern w:val="2"/>
                <w:sz w:val="18"/>
                <w:szCs w:val="18"/>
                <w14:textFill>
                  <w14:solidFill>
                    <w14:schemeClr w14:val="tx1"/>
                  </w14:solidFill>
                </w14:textFill>
              </w:rPr>
            </w:pPr>
            <w:r>
              <w:rPr>
                <w:rFonts w:hint="eastAsia" w:ascii="仿宋" w:hAnsi="仿宋" w:eastAsia="仿宋" w:cs="仿宋"/>
                <w:color w:val="000000" w:themeColor="text1"/>
                <w:kern w:val="2"/>
                <w:sz w:val="18"/>
                <w:szCs w:val="18"/>
                <w14:textFill>
                  <w14:solidFill>
                    <w14:schemeClr w14:val="tx1"/>
                  </w14:solidFill>
                </w14:textFill>
              </w:rPr>
              <w:t>物理学科课程与教学（实验）设计</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844"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hint="eastAsia" w:ascii="仿宋" w:hAnsi="仿宋" w:eastAsia="仿宋" w:cs="仿宋"/>
                <w:color w:val="000000" w:themeColor="text1"/>
                <w:kern w:val="2"/>
                <w:sz w:val="18"/>
                <w:szCs w:val="18"/>
                <w14:textFill>
                  <w14:solidFill>
                    <w14:schemeClr w14:val="tx1"/>
                  </w14:solidFill>
                </w14:textFill>
              </w:rPr>
            </w:pPr>
            <w:r>
              <w:rPr>
                <w:rFonts w:hint="eastAsia" w:ascii="仿宋" w:hAnsi="仿宋" w:eastAsia="仿宋" w:cs="仿宋"/>
                <w:color w:val="000000" w:themeColor="text1"/>
                <w:kern w:val="2"/>
                <w:sz w:val="18"/>
                <w:szCs w:val="18"/>
                <w14:textFill>
                  <w14:solidFill>
                    <w14:schemeClr w14:val="tx1"/>
                  </w14:solidFill>
                </w14:textFill>
              </w:rPr>
              <w:t>习近平总书记关于教育的重要论述研究</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hint="eastAsia"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hint="eastAsia"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hint="eastAsia"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hint="eastAsia" w:ascii="仿宋" w:hAnsi="仿宋" w:eastAsia="仿宋" w:cs="仿宋"/>
                <w:color w:val="000000" w:themeColor="text1"/>
                <w:sz w:val="18"/>
                <w:szCs w:val="18"/>
                <w14:textFill>
                  <w14:solidFill>
                    <w14:schemeClr w14:val="tx1"/>
                  </w14:solidFill>
                </w14:textFill>
              </w:rPr>
            </w:pP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hint="eastAsia"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c>
          <w:tcPr>
            <w:tcW w:w="425"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w:t>
            </w:r>
          </w:p>
        </w:tc>
        <w:tc>
          <w:tcPr>
            <w:tcW w:w="341" w:type="dxa"/>
            <w:tcBorders>
              <w:tl2br w:val="nil"/>
              <w:tr2bl w:val="nil"/>
            </w:tcBorders>
            <w:vAlign w:val="center"/>
          </w:tcPr>
          <w:p>
            <w:pPr>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师范教育技能实训</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42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6"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L</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H</w:t>
            </w:r>
          </w:p>
        </w:tc>
        <w:tc>
          <w:tcPr>
            <w:tcW w:w="398"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w:t>
            </w:r>
          </w:p>
        </w:tc>
        <w:tc>
          <w:tcPr>
            <w:tcW w:w="425"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7</w:t>
            </w:r>
          </w:p>
        </w:tc>
        <w:tc>
          <w:tcPr>
            <w:tcW w:w="341" w:type="dxa"/>
            <w:tcBorders>
              <w:tl2br w:val="nil"/>
              <w:tr2bl w:val="nil"/>
            </w:tcBorders>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kern w:val="2"/>
                <w:sz w:val="18"/>
                <w:szCs w:val="18"/>
                <w14:textFill>
                  <w14:solidFill>
                    <w14:schemeClr w14:val="tx1"/>
                  </w14:solidFill>
                </w14:textFill>
              </w:rPr>
            </w:pPr>
            <w:r>
              <w:rPr>
                <w:rFonts w:hint="eastAsia" w:ascii="仿宋" w:hAnsi="仿宋" w:eastAsia="仿宋" w:cs="仿宋"/>
                <w:color w:val="000000" w:themeColor="text1"/>
                <w:kern w:val="2"/>
                <w:sz w:val="18"/>
                <w:szCs w:val="18"/>
                <w14:textFill>
                  <w14:solidFill>
                    <w14:schemeClr w14:val="tx1"/>
                  </w14:solidFill>
                </w14:textFill>
              </w:rPr>
              <w:t>见习研习</w:t>
            </w: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6"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6"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8"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L</w:t>
            </w:r>
          </w:p>
        </w:tc>
        <w:tc>
          <w:tcPr>
            <w:tcW w:w="399"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453"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10</w:t>
            </w:r>
          </w:p>
        </w:tc>
        <w:tc>
          <w:tcPr>
            <w:tcW w:w="425"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5</w:t>
            </w:r>
          </w:p>
        </w:tc>
        <w:tc>
          <w:tcPr>
            <w:tcW w:w="34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kern w:val="2"/>
                <w:sz w:val="18"/>
                <w:szCs w:val="18"/>
                <w14:textFill>
                  <w14:solidFill>
                    <w14:schemeClr w14:val="tx1"/>
                  </w14:solidFill>
                </w14:textFill>
              </w:rPr>
            </w:pPr>
            <w:r>
              <w:rPr>
                <w:rFonts w:hint="eastAsia" w:ascii="仿宋" w:hAnsi="仿宋" w:eastAsia="仿宋" w:cs="仿宋"/>
                <w:color w:val="000000" w:themeColor="text1"/>
                <w:kern w:val="2"/>
                <w:sz w:val="18"/>
                <w:szCs w:val="18"/>
                <w14:textFill>
                  <w14:solidFill>
                    <w14:schemeClr w14:val="tx1"/>
                  </w14:solidFill>
                </w14:textFill>
              </w:rPr>
              <w:t>教育实习</w:t>
            </w: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6"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6"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6"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8"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9"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403"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403"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453"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13</w:t>
            </w:r>
          </w:p>
        </w:tc>
        <w:tc>
          <w:tcPr>
            <w:tcW w:w="425"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2</w:t>
            </w:r>
          </w:p>
        </w:tc>
        <w:tc>
          <w:tcPr>
            <w:tcW w:w="34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tcPr>
          <w:p>
            <w:pPr>
              <w:rPr>
                <w:rFonts w:ascii="仿宋" w:hAnsi="仿宋" w:eastAsia="仿宋" w:cs="仿宋"/>
                <w:color w:val="000000" w:themeColor="text1"/>
                <w:sz w:val="18"/>
                <w:szCs w:val="18"/>
                <w14:textFill>
                  <w14:solidFill>
                    <w14:schemeClr w14:val="tx1"/>
                  </w14:solidFill>
                </w14:textFill>
              </w:rPr>
            </w:pPr>
          </w:p>
        </w:tc>
        <w:tc>
          <w:tcPr>
            <w:tcW w:w="2666" w:type="dxa"/>
            <w:tcBorders>
              <w:tl2br w:val="nil"/>
              <w:tr2bl w:val="nil"/>
            </w:tcBorders>
            <w:vAlign w:val="center"/>
          </w:tcPr>
          <w:p>
            <w:pPr>
              <w:pStyle w:val="12"/>
              <w:rPr>
                <w:rFonts w:ascii="仿宋" w:hAnsi="仿宋" w:eastAsia="仿宋" w:cs="仿宋"/>
                <w:color w:val="000000" w:themeColor="text1"/>
                <w:kern w:val="2"/>
                <w:sz w:val="18"/>
                <w:szCs w:val="18"/>
                <w14:textFill>
                  <w14:solidFill>
                    <w14:schemeClr w14:val="tx1"/>
                  </w14:solidFill>
                </w14:textFill>
              </w:rPr>
            </w:pPr>
            <w:r>
              <w:rPr>
                <w:rFonts w:ascii="等线" w:hAnsi="等线" w:eastAsia="仿宋"/>
                <w:color w:val="000000" w:themeColor="text1"/>
                <w:kern w:val="2"/>
                <w:sz w:val="18"/>
                <w:szCs w:val="18"/>
                <w14:textFill>
                  <w14:solidFill>
                    <w14:schemeClr w14:val="tx1"/>
                  </w14:solidFill>
                </w14:textFill>
              </w:rPr>
              <w:t>教师教育能力类</w:t>
            </w: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42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L</w:t>
            </w:r>
          </w:p>
        </w:tc>
        <w:tc>
          <w:tcPr>
            <w:tcW w:w="396"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6"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6" w:type="dxa"/>
            <w:tcBorders>
              <w:bottom w:val="single" w:color="000000" w:sz="4" w:space="0"/>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L</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397"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L</w:t>
            </w:r>
          </w:p>
        </w:tc>
        <w:tc>
          <w:tcPr>
            <w:tcW w:w="397" w:type="dxa"/>
            <w:tcBorders>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L</w:t>
            </w:r>
          </w:p>
        </w:tc>
        <w:tc>
          <w:tcPr>
            <w:tcW w:w="398"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399" w:type="dxa"/>
            <w:tcBorders>
              <w:tl2br w:val="nil"/>
              <w:tr2bl w:val="nil"/>
            </w:tcBorders>
            <w:shd w:val="clear" w:color="auto" w:fill="auto"/>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M</w:t>
            </w: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H</w:t>
            </w:r>
          </w:p>
        </w:tc>
        <w:tc>
          <w:tcPr>
            <w:tcW w:w="403" w:type="dxa"/>
            <w:tcBorders>
              <w:bottom w:val="single" w:color="000000" w:sz="4" w:space="0"/>
              <w:tl2br w:val="nil"/>
              <w:tr2bl w:val="nil"/>
            </w:tcBorders>
            <w:shd w:val="clear" w:color="auto" w:fill="FFFF00"/>
            <w:vAlign w:val="center"/>
          </w:tcPr>
          <w:p>
            <w:pPr>
              <w:jc w:val="center"/>
              <w:rPr>
                <w:rFonts w:ascii="仿宋" w:hAnsi="仿宋" w:eastAsia="仿宋" w:cs="仿宋"/>
                <w:bCs/>
                <w:color w:val="000000" w:themeColor="text1"/>
                <w:sz w:val="18"/>
                <w:szCs w:val="18"/>
                <w14:textFill>
                  <w14:solidFill>
                    <w14:schemeClr w14:val="tx1"/>
                  </w14:solidFill>
                </w14:textFill>
              </w:rPr>
            </w:pPr>
          </w:p>
        </w:tc>
        <w:tc>
          <w:tcPr>
            <w:tcW w:w="453"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7</w:t>
            </w:r>
          </w:p>
        </w:tc>
        <w:tc>
          <w:tcPr>
            <w:tcW w:w="425"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5</w:t>
            </w:r>
          </w:p>
        </w:tc>
        <w:tc>
          <w:tcPr>
            <w:tcW w:w="341" w:type="dxa"/>
            <w:tcBorders>
              <w:tl2br w:val="nil"/>
              <w:tr2bl w:val="nil"/>
            </w:tcBorders>
            <w:vAlign w:val="center"/>
          </w:tcPr>
          <w:p>
            <w:pPr>
              <w:jc w:val="center"/>
              <w:rPr>
                <w:rFonts w:ascii="仿宋" w:hAnsi="仿宋" w:eastAsia="仿宋" w:cs="仿宋"/>
                <w:bCs/>
                <w:color w:val="000000" w:themeColor="text1"/>
                <w:sz w:val="18"/>
                <w:szCs w:val="18"/>
                <w14:textFill>
                  <w14:solidFill>
                    <w14:schemeClr w14:val="tx1"/>
                  </w14:solidFill>
                </w14:textFill>
              </w:rPr>
            </w:pPr>
            <w:r>
              <w:rPr>
                <w:rFonts w:hint="eastAsia" w:ascii="仿宋" w:hAnsi="仿宋" w:eastAsia="仿宋" w:cs="仿宋"/>
                <w:bCs/>
                <w:color w:val="000000" w:themeColor="text1"/>
                <w:sz w:val="18"/>
                <w:szCs w:val="18"/>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restart"/>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统</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计</w:t>
            </w:r>
          </w:p>
        </w:tc>
        <w:tc>
          <w:tcPr>
            <w:tcW w:w="2666"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H</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w:t>
            </w:r>
          </w:p>
        </w:tc>
        <w:tc>
          <w:tcPr>
            <w:tcW w:w="396" w:type="dxa"/>
            <w:tcBorders>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w:t>
            </w: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14</w:t>
            </w: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11</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w:t>
            </w:r>
          </w:p>
        </w:tc>
        <w:tc>
          <w:tcPr>
            <w:tcW w:w="397" w:type="dxa"/>
            <w:tcBorders>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10</w:t>
            </w:r>
          </w:p>
        </w:tc>
        <w:tc>
          <w:tcPr>
            <w:tcW w:w="397" w:type="dxa"/>
            <w:tcBorders>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398"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10</w:t>
            </w:r>
          </w:p>
        </w:tc>
        <w:tc>
          <w:tcPr>
            <w:tcW w:w="399"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w:t>
            </w:r>
          </w:p>
        </w:tc>
        <w:tc>
          <w:tcPr>
            <w:tcW w:w="403" w:type="dxa"/>
            <w:tcBorders>
              <w:top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w:t>
            </w:r>
          </w:p>
        </w:tc>
        <w:tc>
          <w:tcPr>
            <w:tcW w:w="403" w:type="dxa"/>
            <w:tcBorders>
              <w:top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w:t>
            </w:r>
          </w:p>
        </w:tc>
        <w:tc>
          <w:tcPr>
            <w:tcW w:w="1219" w:type="dxa"/>
            <w:gridSpan w:val="3"/>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M</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9</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22</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22</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398"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17</w:t>
            </w:r>
          </w:p>
        </w:tc>
        <w:tc>
          <w:tcPr>
            <w:tcW w:w="399"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11</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14</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13</w:t>
            </w:r>
          </w:p>
        </w:tc>
        <w:tc>
          <w:tcPr>
            <w:tcW w:w="1219" w:type="dxa"/>
            <w:gridSpan w:val="3"/>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L</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FFFF00"/>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0</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c>
          <w:tcPr>
            <w:tcW w:w="398"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399"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1219" w:type="dxa"/>
            <w:gridSpan w:val="3"/>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417" w:type="dxa"/>
            <w:vMerge w:val="continue"/>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毕业要求二级指标点</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1-1</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w:t>
            </w:r>
          </w:p>
        </w:tc>
        <w:tc>
          <w:tcPr>
            <w:tcW w:w="421"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1-3</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2-1</w:t>
            </w:r>
          </w:p>
        </w:tc>
        <w:tc>
          <w:tcPr>
            <w:tcW w:w="396"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2-2</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2-3</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3-1</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3-2</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3-3</w:t>
            </w:r>
          </w:p>
        </w:tc>
        <w:tc>
          <w:tcPr>
            <w:tcW w:w="396"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3-4</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4-1</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4-2</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4-3</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4-4</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5-1</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5-2</w:t>
            </w:r>
          </w:p>
        </w:tc>
        <w:tc>
          <w:tcPr>
            <w:tcW w:w="397" w:type="dxa"/>
            <w:tcBorders>
              <w:top w:val="single" w:color="000000" w:sz="4" w:space="0"/>
              <w:bottom w:val="single" w:color="000000" w:sz="4"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5-3</w:t>
            </w:r>
          </w:p>
        </w:tc>
        <w:tc>
          <w:tcPr>
            <w:tcW w:w="397" w:type="dxa"/>
            <w:tcBorders>
              <w:top w:val="single" w:color="000000" w:sz="4" w:space="0"/>
              <w:bottom w:val="single" w:color="000000" w:sz="4"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6-1</w:t>
            </w:r>
          </w:p>
        </w:tc>
        <w:tc>
          <w:tcPr>
            <w:tcW w:w="397"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6-2</w:t>
            </w:r>
          </w:p>
        </w:tc>
        <w:tc>
          <w:tcPr>
            <w:tcW w:w="398"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7-1</w:t>
            </w:r>
          </w:p>
        </w:tc>
        <w:tc>
          <w:tcPr>
            <w:tcW w:w="399" w:type="dxa"/>
            <w:tcBorders>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7-2</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8-1</w:t>
            </w:r>
          </w:p>
        </w:tc>
        <w:tc>
          <w:tcPr>
            <w:tcW w:w="403" w:type="dxa"/>
            <w:tcBorders>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8-2</w:t>
            </w:r>
          </w:p>
        </w:tc>
        <w:tc>
          <w:tcPr>
            <w:tcW w:w="1219" w:type="dxa"/>
            <w:gridSpan w:val="3"/>
            <w:tcBorders>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843" w:hRule="exact"/>
          <w:jc w:val="center"/>
        </w:trPr>
        <w:tc>
          <w:tcPr>
            <w:tcW w:w="417" w:type="dxa"/>
            <w:vMerge w:val="continue"/>
            <w:tcBorders>
              <w:bottom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p>
        </w:tc>
        <w:tc>
          <w:tcPr>
            <w:tcW w:w="2666" w:type="dxa"/>
            <w:tcBorders>
              <w:bottom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毕业要求</w:t>
            </w:r>
          </w:p>
        </w:tc>
        <w:tc>
          <w:tcPr>
            <w:tcW w:w="1263" w:type="dxa"/>
            <w:gridSpan w:val="3"/>
            <w:tcBorders>
              <w:bottom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师德规范</w:t>
            </w:r>
          </w:p>
        </w:tc>
        <w:tc>
          <w:tcPr>
            <w:tcW w:w="1189" w:type="dxa"/>
            <w:gridSpan w:val="3"/>
            <w:tcBorders>
              <w:top w:val="single" w:color="000000" w:sz="4" w:space="0"/>
              <w:bottom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教育情怀</w:t>
            </w:r>
          </w:p>
        </w:tc>
        <w:tc>
          <w:tcPr>
            <w:tcW w:w="1586" w:type="dxa"/>
            <w:gridSpan w:val="4"/>
            <w:tcBorders>
              <w:top w:val="single" w:color="000000" w:sz="4" w:space="0"/>
              <w:bottom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学科素养</w:t>
            </w:r>
          </w:p>
        </w:tc>
        <w:tc>
          <w:tcPr>
            <w:tcW w:w="1588" w:type="dxa"/>
            <w:gridSpan w:val="4"/>
            <w:tcBorders>
              <w:top w:val="single" w:color="000000" w:sz="4" w:space="0"/>
              <w:bottom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教学能力</w:t>
            </w:r>
          </w:p>
        </w:tc>
        <w:tc>
          <w:tcPr>
            <w:tcW w:w="1191" w:type="dxa"/>
            <w:gridSpan w:val="3"/>
            <w:tcBorders>
              <w:top w:val="single" w:color="000000" w:sz="4" w:space="0"/>
              <w:bottom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班级指导</w:t>
            </w:r>
          </w:p>
        </w:tc>
        <w:tc>
          <w:tcPr>
            <w:tcW w:w="794" w:type="dxa"/>
            <w:gridSpan w:val="2"/>
            <w:tcBorders>
              <w:top w:val="single" w:color="000000" w:sz="4" w:space="0"/>
              <w:bottom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综合</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育人</w:t>
            </w:r>
          </w:p>
        </w:tc>
        <w:tc>
          <w:tcPr>
            <w:tcW w:w="797" w:type="dxa"/>
            <w:gridSpan w:val="2"/>
            <w:tcBorders>
              <w:bottom w:val="single" w:color="000000" w:sz="12" w:space="0"/>
              <w:tl2br w:val="nil"/>
              <w:tr2bl w:val="nil"/>
            </w:tcBorders>
            <w:shd w:val="clear" w:color="auto" w:fill="auto"/>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学会</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反思</w:t>
            </w:r>
          </w:p>
        </w:tc>
        <w:tc>
          <w:tcPr>
            <w:tcW w:w="806" w:type="dxa"/>
            <w:gridSpan w:val="2"/>
            <w:tcBorders>
              <w:bottom w:val="single" w:color="000000" w:sz="12" w:space="0"/>
              <w:tl2br w:val="nil"/>
              <w:tr2bl w:val="nil"/>
            </w:tcBorders>
            <w:shd w:val="clear" w:color="auto" w:fill="FFFF00"/>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沟通</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合作</w:t>
            </w:r>
          </w:p>
        </w:tc>
        <w:tc>
          <w:tcPr>
            <w:tcW w:w="1219" w:type="dxa"/>
            <w:gridSpan w:val="3"/>
            <w:tcBorders>
              <w:bottom w:val="single" w:color="000000" w:sz="12" w:space="0"/>
              <w:tl2br w:val="nil"/>
              <w:tr2bl w:val="nil"/>
            </w:tcBorders>
            <w:vAlign w:val="center"/>
          </w:tcPr>
          <w:p>
            <w:pPr>
              <w:jc w:val="center"/>
              <w:rPr>
                <w:rFonts w:ascii="仿宋" w:hAnsi="仿宋" w:eastAsia="仿宋" w:cs="仿宋"/>
                <w:b/>
                <w:bCs/>
                <w:color w:val="000000" w:themeColor="text1"/>
                <w:szCs w:val="21"/>
                <w14:textFill>
                  <w14:solidFill>
                    <w14:schemeClr w14:val="tx1"/>
                  </w14:solidFill>
                </w14:textFill>
              </w:rPr>
            </w:pPr>
          </w:p>
        </w:tc>
      </w:tr>
    </w:tbl>
    <w:p>
      <w:pPr>
        <w:spacing w:line="500" w:lineRule="exact"/>
        <w:rPr>
          <w:rFonts w:ascii="仿宋" w:hAnsi="仿宋" w:eastAsia="仿宋" w:cs="仿宋"/>
          <w:b/>
          <w:bCs/>
          <w:szCs w:val="21"/>
        </w:rPr>
      </w:pPr>
      <w:r>
        <w:rPr>
          <w:rFonts w:hint="eastAsia" w:ascii="仿宋" w:hAnsi="仿宋" w:eastAsia="仿宋" w:cs="仿宋"/>
          <w:b/>
          <w:szCs w:val="21"/>
        </w:rPr>
        <w:t>【说明：H 代表课程对毕业要求高支撑，M代表课程对毕业要求中支撑，L代表课程对毕业要求低支撑。】</w:t>
      </w: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70C0"/>
          <w:sz w:val="24"/>
        </w:rPr>
      </w:pPr>
    </w:p>
    <w:p>
      <w:pPr>
        <w:spacing w:before="156" w:beforeLines="50" w:after="156" w:afterLines="50" w:line="500" w:lineRule="exact"/>
        <w:rPr>
          <w:rFonts w:ascii="仿宋" w:hAnsi="仿宋" w:eastAsia="仿宋" w:cs="仿宋"/>
          <w:color w:val="00B050"/>
          <w:sz w:val="24"/>
        </w:rPr>
        <w:sectPr>
          <w:pgSz w:w="16838" w:h="11906" w:orient="landscape"/>
          <w:pgMar w:top="1701" w:right="1440" w:bottom="1701" w:left="1418" w:header="851" w:footer="992" w:gutter="0"/>
          <w:cols w:space="720" w:num="1"/>
          <w:docGrid w:type="lines" w:linePitch="312" w:charSpace="0"/>
        </w:sectPr>
      </w:pPr>
    </w:p>
    <w:p>
      <w:pPr>
        <w:spacing w:line="360" w:lineRule="auto"/>
        <w:outlineLvl w:val="0"/>
        <w:rPr>
          <w:rFonts w:ascii="仿宋" w:hAnsi="仿宋" w:eastAsia="仿宋" w:cs="仿宋"/>
          <w:b/>
          <w:bCs/>
          <w:color w:val="000000" w:themeColor="text1"/>
          <w:sz w:val="24"/>
          <w14:textFill>
            <w14:solidFill>
              <w14:schemeClr w14:val="tx1"/>
            </w14:solidFill>
          </w14:textFill>
        </w:rPr>
      </w:pPr>
      <w:bookmarkStart w:id="38" w:name="_Toc9550"/>
      <w:bookmarkStart w:id="39" w:name="_Toc31237"/>
      <w:r>
        <w:rPr>
          <w:rFonts w:hint="eastAsia" w:ascii="仿宋" w:hAnsi="仿宋" w:eastAsia="仿宋" w:cs="仿宋"/>
          <w:b/>
          <w:bCs/>
          <w:color w:val="000000" w:themeColor="text1"/>
          <w:sz w:val="24"/>
          <w14:textFill>
            <w14:solidFill>
              <w14:schemeClr w14:val="tx1"/>
            </w14:solidFill>
          </w14:textFill>
        </w:rPr>
        <w:t>十一、副修教育</w:t>
      </w:r>
      <w:bookmarkEnd w:id="38"/>
      <w:bookmarkEnd w:id="39"/>
    </w:p>
    <w:p>
      <w:pPr>
        <w:spacing w:line="360" w:lineRule="auto"/>
        <w:ind w:firstLine="42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为适应学生个性差异和不同志趣，充分体现因材施教原则，发挥学生个性特长，为学有余力的学生提供更多的学习机会，学校实施多层次复合型人才培养模式。除本专业外的其它专业学生在保证修读主修专业的同时，可根据自身情况选择本专业以下修读层次：副修本科、副修学士学位。    </w:t>
      </w:r>
      <w:r>
        <w:rPr>
          <w:rFonts w:hint="eastAsia" w:ascii="仿宋" w:hAnsi="仿宋" w:eastAsia="仿宋" w:cs="仿宋"/>
          <w:b/>
          <w:bCs/>
          <w:color w:val="000000" w:themeColor="text1"/>
          <w:sz w:val="24"/>
          <w14:textFill>
            <w14:solidFill>
              <w14:schemeClr w14:val="tx1"/>
            </w14:solidFill>
          </w14:textFill>
        </w:rPr>
        <w:t xml:space="preserve"> </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（一）副修本科</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应修读本专业人才培养方案的学科基础课程和专业课程中规定的必修课，并修读一定数量的选修课，获得不低于60学分的副修课程学分，其中必修课程不低于50学分。在取得主修专业本科毕业证书后，可发给副修本科专业毕业证书。</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副修本专业本科的学生应当修读以下必修课程：</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学科基础课程：高等数学</w:t>
      </w:r>
      <w:r>
        <w:rPr>
          <w:rFonts w:hint="eastAsia" w:ascii="仿宋" w:hAnsi="仿宋" w:eastAsia="仿宋" w:cs="仿宋"/>
          <w:color w:val="000000" w:themeColor="text1"/>
          <w:sz w:val="18"/>
          <w:szCs w:val="18"/>
          <w14:textFill>
            <w14:solidFill>
              <w14:schemeClr w14:val="tx1"/>
            </w14:solidFill>
          </w14:textFill>
        </w:rPr>
        <w:t>Ⅰ</w:t>
      </w:r>
      <w:r>
        <w:rPr>
          <w:rFonts w:hint="eastAsia" w:ascii="仿宋" w:hAnsi="仿宋" w:eastAsia="仿宋"/>
          <w:color w:val="000000" w:themeColor="text1"/>
          <w:szCs w:val="21"/>
          <w14:textFill>
            <w14:solidFill>
              <w14:schemeClr w14:val="tx1"/>
            </w14:solidFill>
          </w14:textFill>
        </w:rPr>
        <w:t>，高等数学</w:t>
      </w:r>
      <w:r>
        <w:rPr>
          <w:rFonts w:hint="eastAsia" w:ascii="仿宋" w:hAnsi="仿宋" w:eastAsia="仿宋" w:cs="仿宋"/>
          <w:color w:val="000000" w:themeColor="text1"/>
          <w:sz w:val="18"/>
          <w:szCs w:val="18"/>
          <w14:textFill>
            <w14:solidFill>
              <w14:schemeClr w14:val="tx1"/>
            </w14:solidFill>
          </w14:textFill>
        </w:rPr>
        <w:t>Ⅱ</w:t>
      </w:r>
      <w:r>
        <w:rPr>
          <w:rFonts w:hint="eastAsia" w:ascii="仿宋" w:hAnsi="仿宋" w:eastAsia="仿宋"/>
          <w:color w:val="000000" w:themeColor="text1"/>
          <w:szCs w:val="21"/>
          <w14:textFill>
            <w14:solidFill>
              <w14:schemeClr w14:val="tx1"/>
            </w14:solidFill>
          </w14:textFill>
        </w:rPr>
        <w:t>，线性代数，共计</w:t>
      </w:r>
      <w:r>
        <w:rPr>
          <w:rFonts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.5学分。</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专业课程：力学，热学，电磁学，光学，原子物理学，普物实验</w:t>
      </w:r>
      <w:r>
        <w:rPr>
          <w:rFonts w:hint="eastAsia" w:ascii="仿宋" w:hAnsi="仿宋" w:eastAsia="仿宋" w:cs="仿宋"/>
          <w:color w:val="000000" w:themeColor="text1"/>
          <w:sz w:val="18"/>
          <w:szCs w:val="18"/>
          <w14:textFill>
            <w14:solidFill>
              <w14:schemeClr w14:val="tx1"/>
            </w14:solidFill>
          </w14:textFill>
        </w:rPr>
        <w:t>Ⅰ</w:t>
      </w:r>
      <w:r>
        <w:rPr>
          <w:rFonts w:hint="eastAsia" w:ascii="仿宋" w:hAnsi="仿宋" w:eastAsia="仿宋"/>
          <w:color w:val="000000" w:themeColor="text1"/>
          <w:szCs w:val="21"/>
          <w14:textFill>
            <w14:solidFill>
              <w14:schemeClr w14:val="tx1"/>
            </w14:solidFill>
          </w14:textFill>
        </w:rPr>
        <w:t>，普物实验</w:t>
      </w:r>
      <w:r>
        <w:rPr>
          <w:rFonts w:hint="eastAsia" w:ascii="仿宋" w:hAnsi="仿宋" w:eastAsia="仿宋" w:cs="仿宋"/>
          <w:color w:val="000000" w:themeColor="text1"/>
          <w:sz w:val="18"/>
          <w:szCs w:val="18"/>
          <w14:textFill>
            <w14:solidFill>
              <w14:schemeClr w14:val="tx1"/>
            </w14:solidFill>
          </w14:textFill>
        </w:rPr>
        <w:t>Ⅱ</w:t>
      </w:r>
      <w:r>
        <w:rPr>
          <w:rFonts w:hint="eastAsia" w:ascii="仿宋" w:hAnsi="仿宋" w:eastAsia="仿宋"/>
          <w:color w:val="000000" w:themeColor="text1"/>
          <w:szCs w:val="21"/>
          <w14:textFill>
            <w14:solidFill>
              <w14:schemeClr w14:val="tx1"/>
            </w14:solidFill>
          </w14:textFill>
        </w:rPr>
        <w:t>，普物实验</w:t>
      </w:r>
      <w:r>
        <w:rPr>
          <w:rFonts w:hint="eastAsia" w:ascii="仿宋" w:hAnsi="仿宋" w:eastAsia="仿宋" w:cs="仿宋"/>
          <w:color w:val="000000" w:themeColor="text1"/>
          <w:sz w:val="18"/>
          <w:szCs w:val="18"/>
          <w14:textFill>
            <w14:solidFill>
              <w14:schemeClr w14:val="tx1"/>
            </w14:solidFill>
          </w14:textFill>
        </w:rPr>
        <w:t>Ⅲ</w:t>
      </w:r>
      <w:r>
        <w:rPr>
          <w:rFonts w:hint="eastAsia" w:ascii="仿宋" w:hAnsi="仿宋" w:eastAsia="仿宋"/>
          <w:color w:val="000000" w:themeColor="text1"/>
          <w:szCs w:val="21"/>
          <w14:textFill>
            <w14:solidFill>
              <w14:schemeClr w14:val="tx1"/>
            </w14:solidFill>
          </w14:textFill>
        </w:rPr>
        <w:t>，数学物理方法，理论力学，电动力学，量子力学，热力学统计物理，近物实验</w:t>
      </w:r>
      <w:r>
        <w:rPr>
          <w:rFonts w:hint="eastAsia" w:ascii="仿宋" w:hAnsi="仿宋" w:eastAsia="仿宋" w:cs="仿宋"/>
          <w:color w:val="000000" w:themeColor="text1"/>
          <w:sz w:val="18"/>
          <w:szCs w:val="18"/>
          <w14:textFill>
            <w14:solidFill>
              <w14:schemeClr w14:val="tx1"/>
            </w14:solidFill>
          </w14:textFill>
        </w:rPr>
        <w:t>Ⅰ，</w:t>
      </w:r>
      <w:r>
        <w:rPr>
          <w:rFonts w:hint="eastAsia" w:ascii="仿宋" w:hAnsi="仿宋" w:eastAsia="仿宋"/>
          <w:color w:val="000000" w:themeColor="text1"/>
          <w:szCs w:val="21"/>
          <w14:textFill>
            <w14:solidFill>
              <w14:schemeClr w14:val="tx1"/>
            </w14:solidFill>
          </w14:textFill>
        </w:rPr>
        <w:t>固体物理学。共计41.5学分。</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另外，还须在本人才培养方案的专业课程（必修、选修）中选修</w:t>
      </w: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Cs w:val="21"/>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学分其它课程。</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（二）副修学士学位</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修读完成副修本科专业课程学分的基础上，完成副修专业的实践教学环节（见习实习、毕业论文或毕业设计），达到学位授予条件，且副修专业与主修专业分属于不同学科门类，在取得主修专业学士学位证书后，可授予本专业副修学士学位。</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（三）有关规定</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主修专业与副修专业相同的课程，或者主修专业课程教学要求高于副修专业的，经相关学院认定，可用主修专业课程代替副修专业课程，不必重复修读。</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学生因多种原因终止副修后，副修期间所修读的副修专业课程学分可转为主修专业的任选课学分。</w:t>
      </w:r>
    </w:p>
    <w:p>
      <w:pPr>
        <w:spacing w:line="360" w:lineRule="auto"/>
        <w:outlineLvl w:val="0"/>
        <w:rPr>
          <w:rFonts w:ascii="仿宋" w:hAnsi="仿宋" w:eastAsia="仿宋" w:cs="仿宋"/>
          <w:b/>
          <w:bCs/>
          <w:sz w:val="24"/>
        </w:rPr>
      </w:pPr>
      <w:r>
        <w:rPr>
          <w:rFonts w:hint="eastAsia" w:ascii="仿宋" w:hAnsi="仿宋" w:eastAsia="仿宋" w:cs="仿宋"/>
          <w:b/>
          <w:bCs/>
          <w:sz w:val="24"/>
        </w:rPr>
        <w:t>十二、课程简介</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7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spacing w:line="480" w:lineRule="auto"/>
              <w:jc w:val="center"/>
              <w:outlineLvl w:val="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学院平台学科基础课程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22" w:type="dxa"/>
            <w:gridSpan w:val="2"/>
            <w:vAlign w:val="center"/>
          </w:tcPr>
          <w:p>
            <w:pPr>
              <w:spacing w:line="276" w:lineRule="auto"/>
              <w:outlineLvl w:val="0"/>
              <w:rPr>
                <w:rFonts w:ascii="仿宋" w:hAnsi="仿宋" w:eastAsia="仿宋" w:cs="仿宋"/>
                <w:b/>
                <w:bCs/>
                <w:color w:val="000000" w:themeColor="text1"/>
                <w:sz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课程代码：317001401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课程中文名称：线性代数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课程英文名称：Linear Algebra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jc w:val="left"/>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课程性质：学院平台学科基础课程,专业必修课程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jc w:val="left"/>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jc w:val="left"/>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总学时：48学时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s="仿宋"/>
                <w:b/>
                <w:bCs/>
                <w:color w:val="000000" w:themeColor="text1"/>
                <w:sz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p>
            <w:pPr>
              <w:spacing w:line="276" w:lineRule="auto"/>
              <w:outlineLvl w:val="0"/>
              <w:rPr>
                <w:rFonts w:ascii="仿宋" w:hAnsi="仿宋" w:eastAsia="仿宋"/>
                <w:color w:val="000000" w:themeColor="text1"/>
                <w:szCs w:val="21"/>
                <w14:textFill>
                  <w14:solidFill>
                    <w14:schemeClr w14:val="tx1"/>
                  </w14:solidFill>
                </w14:textFill>
              </w:rPr>
            </w:pPr>
          </w:p>
        </w:tc>
        <w:tc>
          <w:tcPr>
            <w:tcW w:w="7280"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行列式，矩阵及其运算，矩阵的初等变换与线性方程组，向量组的线性相关性，向量的内积、长度及正交性，方阵的特征值与特征向量。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初等数学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《工程数学——线性代数》，同济大学数学科学学院，高等教育出版社，2023年，第七版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同济大学应用数学系，《工程数学——线性代数》（第四版），高等教育出版社，2003.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同济大学应用数学系，《工程数学——线性代数》（第五版），高等教育出版社，2007.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同济大学应用数学系，《线性代数附册：学习辅导与习题全解（同济</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第六</w:t>
            </w:r>
            <w:r>
              <w:rPr>
                <w:rFonts w:hint="eastAsia" w:ascii="仿宋" w:hAnsi="仿宋" w:eastAsia="仿宋"/>
                <w:color w:val="000000" w:themeColor="text1"/>
                <w:szCs w:val="21"/>
                <w14:textFill>
                  <w14:solidFill>
                    <w14:schemeClr w14:val="tx1"/>
                  </w14:solidFill>
                </w14:textFill>
              </w:rPr>
              <w:t>版）》，高等教育出版社，2014.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刘学生，《线性代数全程学习指导：配同济四版》，大连理工大学出版社，2008.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杨威，《线性代数辅导讲义》，电子工业出版社，2011.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[美] 阿克斯勒（Sheldon Axler） 著，杜现昆，刘大艳，马晶 译，《线性代数应该这样学》（第三版），人民邮电出版社，2016.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丘维声，《高等代数》（第二版），高等教育出版社，2002.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课程代码：317001402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课程中文名称：高等数学I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课程英文名称：Advanced Mathematics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jc w:val="left"/>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课程性质：学院平台学科基础课程,专业必修课程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总学时：96学时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一元函数微积分、微分方程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《高等数学(上册)》，同济大学数学科学学院，高等教育出版社，2023年，第八版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同济大学数学系，《高等数学习题全解指南》（上册.同济.第七版），高等教育出版社，2014.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四川大学数学学院高等数学教研室，《高等数学(第一册)》（第五版），高等教育出版社，2020.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华东师范大学数学系，《数学分析(上册)》（第五版），高等教育出版社，2019.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马振民，吕克璞，《微积分习题类型分析》，兰州大学出版社，1999.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费定晖，周学圣，《吉米多维奇数学分析习题集题解1》，山东科学技术出版社，2018.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李继成，朱小平，《高等数学（上册）》，高等教育出版社，2021.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朱士信，唐烁，宁荣健，任蓓，殷志祥，《高等数学（上册）》（第二版），高等教育出版社，2020.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 张天德，孙钦福，张歆秋，戎晓霞，《高等数学精选精解1600题》，高等教育出版社，2022.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林麦麦，杨阳，边海琴，袁强华，洪学仁，石玉仁 编，《数学文化教程》，商务印书馆，2024.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522" w:type="dxa"/>
            <w:gridSpan w:val="2"/>
            <w:vAlign w:val="center"/>
          </w:tcPr>
          <w:p>
            <w:pPr>
              <w:spacing w:line="276" w:lineRule="auto"/>
              <w:jc w:val="left"/>
              <w:outlineLvl w:val="0"/>
              <w:rPr>
                <w:rFonts w:ascii="仿宋" w:hAnsi="仿宋" w:eastAsia="仿宋"/>
                <w:b/>
                <w:color w:val="000000" w:themeColor="text1"/>
                <w:szCs w:val="21"/>
                <w14:textFill>
                  <w14:solidFill>
                    <w14:schemeClr w14:val="tx1"/>
                  </w14:solidFill>
                </w14:textFill>
              </w:rPr>
            </w:pPr>
          </w:p>
          <w:p>
            <w:pPr>
              <w:spacing w:line="276" w:lineRule="auto"/>
              <w:jc w:val="left"/>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课程代码：317001403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22" w:type="dxa"/>
            <w:gridSpan w:val="2"/>
            <w:vAlign w:val="center"/>
          </w:tcPr>
          <w:p>
            <w:pPr>
              <w:spacing w:line="276" w:lineRule="auto"/>
              <w:jc w:val="left"/>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课程中文名称：高等数学II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522" w:type="dxa"/>
            <w:gridSpan w:val="2"/>
            <w:vAlign w:val="center"/>
          </w:tcPr>
          <w:p>
            <w:pPr>
              <w:spacing w:line="276" w:lineRule="auto"/>
              <w:jc w:val="left"/>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课程英文名称：Advanced Mathematics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522" w:type="dxa"/>
            <w:gridSpan w:val="2"/>
            <w:vAlign w:val="center"/>
          </w:tcPr>
          <w:p>
            <w:pPr>
              <w:spacing w:line="276" w:lineRule="auto"/>
              <w:jc w:val="left"/>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课程性质：学院平台学科基础课程,专业必修课程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522" w:type="dxa"/>
            <w:gridSpan w:val="2"/>
            <w:vAlign w:val="center"/>
          </w:tcPr>
          <w:p>
            <w:pPr>
              <w:spacing w:line="276" w:lineRule="auto"/>
              <w:jc w:val="left"/>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522" w:type="dxa"/>
            <w:gridSpan w:val="2"/>
            <w:vAlign w:val="center"/>
          </w:tcPr>
          <w:p>
            <w:pPr>
              <w:spacing w:line="276" w:lineRule="auto"/>
              <w:jc w:val="left"/>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总学时：90学时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空间解析几何与向量代数、多元函数微分法及其应用、重积分、曲线积分与曲面积分、无穷级数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高等数学I，线性代数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《高等数学（下册）》，同济大学数学科学学院，高等教育出版社，2023年，第八版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[1] 同济大学数学系，《高等数学习题全解指南》（下册.同济.第七版），高等教育出版社，2014.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四川大学数学学院高等数学教研室，《高等数学(第二册)》（第五版），高等教育出版社，2020.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华东师范大学数学系，《数学分析(下册)》（第五版），高等教育出版社，2019.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马振民，吕克璞，《微积分习题类型分析》，兰州大学出版社，1999.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费定晖，周学圣，《吉米多维奇数学分析习题集题解1》，山东科学技术出版社，2018.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李继成，朱小平，《高等数学（下册）》，高等教育出版社，2021.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朱士信，唐烁，宁荣健，任蓓，殷志祥，《高等数学（下册）》（第二版），高等教育出版社，2020.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 张天德，孙钦福，张歆秋，戎晓霞，《高等数学精选精解1600题》，高等教育出版社，2022.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林麦麦，杨阳，边海琴，袁强华，洪学仁，石玉仁 编，《数学文化教程》，商务印书馆，2024.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480" w:lineRule="auto"/>
              <w:jc w:val="center"/>
              <w:outlineLvl w:val="0"/>
              <w:rPr>
                <w:rFonts w:ascii="仿宋" w:hAnsi="仿宋" w:eastAsia="仿宋" w:cs="仿宋"/>
                <w:b/>
                <w:bCs/>
                <w:color w:val="000000" w:themeColor="text1"/>
                <w:sz w:val="24"/>
                <w14:textFill>
                  <w14:solidFill>
                    <w14:schemeClr w14:val="tx1"/>
                  </w14:solidFill>
                </w14:textFill>
              </w:rPr>
            </w:pPr>
          </w:p>
          <w:p>
            <w:pPr>
              <w:spacing w:line="480" w:lineRule="auto"/>
              <w:jc w:val="center"/>
              <w:outlineLvl w:val="0"/>
              <w:rPr>
                <w:rFonts w:ascii="仿宋" w:hAnsi="仿宋" w:eastAsia="仿宋"/>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课程中文名称：物理学专业导引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课程英文名称：Introduction to the Major of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关于物理学专业的教学目标、教学计划、课程设置体系介绍，以及本专业课程学习方法指导和相关学业深造计划建议等，共9个专题讲座。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任课教师自选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参考文献：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关于物理学前沿研究领域的最新文献.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课程英文名称：Thermology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总学时：60学时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热学课程主要讨论以下三部分内容：(1)热力学基础；(2)分子动理论；(3)液体、相变等物性学方面的基本知识。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《热学教程》，黄淑清，聂宜如，申先甲，高等教育出版社，</w:t>
            </w:r>
            <w:r>
              <w:rPr>
                <w:rFonts w:hint="eastAsia" w:ascii="仿宋" w:hAnsi="仿宋" w:eastAsia="仿宋"/>
                <w:szCs w:val="21"/>
              </w:rPr>
              <w:t>2020年，第四</w:t>
            </w:r>
            <w:r>
              <w:rPr>
                <w:rFonts w:hint="eastAsia" w:ascii="仿宋" w:hAnsi="仿宋" w:eastAsia="仿宋"/>
                <w:color w:val="000000" w:themeColor="text1"/>
                <w:szCs w:val="21"/>
                <w14:textFill>
                  <w14:solidFill>
                    <w14:schemeClr w14:val="tx1"/>
                  </w14:solidFill>
                </w14:textFill>
              </w:rPr>
              <w:t>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赵凯华，罗蔚茵，《新概念物理教程——热学》（第一版），高等教育出版社，1998.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秦允豪，《热学》（第三版），高等教育出版社，2011.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李椿，张立源，钱尚武，《热学》（第二版），高等教育出版社，2008.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王竹溪，《热力学》（第二版），北京大学出版社，2005.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课程中文名称：普物实验I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课程英文名称：General Physics Experiments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物实验I》作为实践教学课程，针对物理学（师范）专业本科生开设。“普物实验”是“普通物理实验”的简称，教学内容主要为普通物理实验中的基础性实验，与高中物理实验相衔接，包括力学实验、热学实验和电磁学实验三部分。本门课程的学习，将使学生充分认识到实验在物理学习中的重要地位，在物理实验的基本知识、基本方法、基本技能等方面受到较为系统的训练，掌握基础物理实验仪器的正确使用方法，加深对物理学基本概念与基本规律的理解和掌握，养成一丝不苟、实事求是的科学态度，培养良好的科学素质、创新精神和实践能力，为后继实验课程的学习、专业工作的开展奠定扎实的实践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《基础物理实验》（自编教材）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杨述武 等，《普通物理实验》（第五版），高等教育出版社，2015.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吕斯骅，段家忯，张朝晖，《新编基础物理实验》（第二版），高等教育出版社，2013.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丁慎训，张连芳，《物理实验教程》（第二版），清华大学出版社，2002.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李健，赵珏，《大学物理实验》，商务印书馆，2022.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王旗，《大学物理实验》（第二版），高等教育出版社，2019.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雅科夫</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伊西达洛维奇</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别莱利曼，《趣味物理实验》，江西教育出版社，</w:t>
            </w:r>
            <w:r>
              <w:rPr>
                <w:rFonts w:hint="eastAsia" w:ascii="仿宋" w:hAnsi="仿宋" w:eastAsia="仿宋"/>
                <w:color w:val="000000" w:themeColor="text1"/>
                <w:szCs w:val="21"/>
                <w14:textFill>
                  <w14:solidFill>
                    <w14:schemeClr w14:val="tx1"/>
                  </w14:solidFill>
                </w14:textFill>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课程英文名称：Mechanics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总学时：72学时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物理学和力学总论，质点运动学，牛顿运动定律，动量及动量守恒定律，动能和势能，角动量，刚体力学，振动，波动，流体力学等。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高等数学、线性代数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《力学》，漆安慎，杜婵英，高等教育出版社，2021年，第四版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П.Д.朗道，Е.М.栗弗席兹，《力学》（第五版），高等教育出版社，2007.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张汉壮 ，《力学》（第四版），高等教育出版社， 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梁昆淼 ，《力学（上册）》（第四版），高等教育出版社，2010.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赵凯华，罗蔚茵，《新概念物理教程：力学》（第二版），高等教育出版社，2000.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王克彦，杨阳，《普通物理学教程：力学(第三版)同步辅导及习题全解》（第一版），中国水利水电出版社，2018.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张汉壮，王文全，《力学习题解答》（第二版），高等教育出版社， 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课程中文名称：普物实验II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General Physics Experiments 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物实验Ⅱ》作为专业必修课程，针对物理学专业（师范班）本科生开设，是普物实验I的基础之上的一门基础实验课程，实验教学内容主要包括6个力热学实验、6个电磁学实验和2个光学实验三部分。通过本门课程的学习，将使学生在物理实验的基本知识、基本方法、基本技能等方面受到进一步的训练与提升，熟悉基础物理实验仪器的正确使用方法，加深对物理学基本概念与基本规律的理解，养成一丝不苟、实事求是的科学态度，培养良好的科学素质、创新精神和实践能力，为后继实验课程的学习、专业工作的开展奠定扎实的实践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普物实验I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《基础物理实验》（自编教材）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杨述武等，《普通物理实验》（第五版），高等教育出版社，2015.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吕斯骅，段家忯，张朝晖，《新编基础物理实验》（第二版），高等教育出版社，2013.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丁慎训，张连芳，《物理实验教程》（第二版），清华大学出版社，2002.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李健，赵珏，《大学物理实验》，商务印书馆，2022.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王旗，《大学物理实验》（第二版），高等教育出版社，2019.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雅科夫</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伊西达洛维奇</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别莱利曼，《趣味物理实验》，江西教育出版社，</w:t>
            </w:r>
            <w:r>
              <w:rPr>
                <w:rFonts w:hint="eastAsia" w:ascii="仿宋" w:hAnsi="仿宋" w:eastAsia="仿宋"/>
                <w:color w:val="000000" w:themeColor="text1"/>
                <w:szCs w:val="21"/>
                <w14:textFill>
                  <w14:solidFill>
                    <w14:schemeClr w14:val="tx1"/>
                  </w14:solidFill>
                </w14:textFill>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 317012406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 电磁学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w:t>
            </w:r>
            <w:r>
              <w:rPr>
                <w:rFonts w:hint="eastAsia" w:ascii="仿宋" w:hAnsi="仿宋" w:eastAsia="仿宋"/>
                <w:b/>
                <w:color w:val="000000" w:themeColor="text1"/>
                <w:szCs w:val="21"/>
                <w14:textFill>
                  <w14:solidFill>
                    <w14:schemeClr w14:val="tx1"/>
                  </w14:solidFill>
                </w14:textFill>
              </w:rPr>
              <w:t>英文名称：Electromagnetism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总学时：72学时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磁学是物理学专业的基础课程，通过电磁学的教学，应该使学生全面系统地掌握电磁运动的基本现象、基本概念和基本规律，具有一定的分析和解决电磁学问题的能力，为后续课程的学习奠定较为扎实的基础。电磁学的任务是使学生牢固掌握有关静电场、静电场中的导体和电介质、稳恒磁场、电磁感应的基本原理和规律，使学生了解麦克斯韦电磁学理论的基本内容和电磁波的基本概念。通过对电磁学内容和研究方法的学习，培养学生分析问题解决问题的能力，建立科学的世界观和方法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《电磁学》，赵凯华，陈熙谋，高等教育出版社，2018，第四版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赵凯华，陈熙谋，《电磁学》， 高等教育出版社，1985.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胡友秋，程福臻，《电磁学与电动力学》，科学出版社，2008.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E.M.珀塞尔，《伯克利物理学教程第二卷：电磁学》，科学出版社，1979.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贾起民，郑永令，陈暨耀，《电磁学》（第二版），高等教育出版社，2001.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陈秉乾，王稼军，《电磁学》，北京大学出版社，2003.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陈秉乾，舒幼生，胡望雨，《电磁学专题研究》，高等教育出版社，2001.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史祥蓉，《电磁学同步学习指导》，国防工业出版社，2007.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课程英文名称：Optics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光学》是普通物理学的一个重要组成部分，是研究光的本性、光的传播和光与物质的相互作用的基础学科。本课程主要介绍以下内容：光的传播及其本性，包括干涉、衍射、偏振等基本现象、原理和规律；几何光学的基本概念、成像规律和作图方法以及典型的助视光学仪器的基本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高等数学、力学、电磁学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《光学教程》，姚启钧 原著，高等教育出版社，2019年，第六版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宣桂鑫，《光学教程(第六版)学习指导书》，高等教育出版社，2019.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赵凯华，《新概念物理教程 光学》(第二版)，高等教育出版社，2021.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崔宏滨，李永平，康学亮，《光学》(第二版)，科学出版社，2015.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Born，Wolf，《光学原理》(第七版)，电子工业出版社，2013.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课程中文名称：普物实验III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General Physics Experiments 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物实验Ⅲ》作为专业必修课程，针对物理学（师范）专业本科生开设。它是在普物实验Ⅰ，Ⅱ基础之上的一门综合实验课程，教学内容主要包括两个模块，电磁学模块：从6个实验项目中选做4个，光学模块：10个必做实验项目，必须完成共计14个综合设计实验项目。通过本门课程的学习，使学生深入理解物理学基本理论与基本定律，训练学生实验思维和动手实操能力，学习实验技术与实验方法；培养学生将物理学专业知识、基础理论和研究方法灵活运用于实践，解决相关科学和工程问题的实践能力；培养学生敢于创新，善于创新，能够学以致用，将物理学相关知识和能力运用于科技创新创业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普物实验I，普物实验II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《基础物理实验》（自编教材）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杨述武等，《普通物理实验》（第五版），高等教育出版社，2015.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吕斯骅，段家忯，张朝晖，《新编基础物理实验》（第二版），高等教育出版社，2013.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丁慎训，张连芳，《物理实验教程》（第二版），清华大学出版社，2002.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李健，赵珏，《大学物理实验》，商务印书馆，2022.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王旗，《大学物理实验》（第二版），高等教育出版社，2019.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雅科夫</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伊西达洛维奇</w:t>
            </w:r>
            <w:r>
              <w:rPr>
                <w:rFonts w:hint="eastAsia" w:ascii="宋体" w:hAnsi="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别莱利曼，《趣味物理实验》，江西教育出版社，</w:t>
            </w:r>
            <w:r>
              <w:rPr>
                <w:rFonts w:hint="eastAsia" w:ascii="仿宋" w:hAnsi="仿宋" w:eastAsia="仿宋"/>
                <w:color w:val="000000" w:themeColor="text1"/>
                <w:szCs w:val="21"/>
                <w14:textFill>
                  <w14:solidFill>
                    <w14:schemeClr w14:val="tx1"/>
                  </w14:solidFill>
                </w14:textFill>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课程中文名称：数学物理方法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课程英文名称：Mathematical method in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总学时：64学时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课程是学习理论物理课程（“电动力学”、“量子力学”等）的基础，重点介绍以下内容：数学物理方程及其定解问题；波动方程的行波法和分离变量法；热传导方程的分离变量法；Laplace方程圆的Dirichlet问题（极坐标系下的分离变量法）；Fourier变换法；Laplace变换法；Green函数法；Legendre多项式，球函数；Bessel函数，柱函数；Hermite多项式及其Laguerre多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高等数学，普通物理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《数学物理方法》，杨孔庆，高等教育出版社，2012年，第一版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四川大学数学系，《高等数学：第四册》（第二版），高等教育出版社，1985.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杨孔庆，《数学物理方法》（第一版），高等教育出版社，2012.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梁昆淼，《数学物理方法》（第三版），高等教育出版社，1998.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吴崇试，《数学物理方法》（第二版），北京大学出版社，2003.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课程中文名称：原子物理学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课程英文名称：Atomic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原子物理学属普通物理学范畴，是电磁学和光学的后继课程，也是联结经典物理和量子物理的桥梁。本课程从物理实验结果出发，用微观粒子服从的量子力学理论并结合一些经典物理概念，阐明原子物理的基本问题和基本内容，使学生熟练掌握原子的结构、光谱、运动规律和研究方法，初步了解分子物理、原子核物理以及高能物理的基本知识。本课程有利于培养学生从实验结果出发建立理论模型的能力，是物理专业本科生的必修课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电磁学, 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《原子物理学》，褚圣麟，高等教育出版社，2022年，第七版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丁晓彬，颉录有，蒋军，董晨钟，《原子物理学学习指导与习题解答》，高等教育出版社，2022.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杨福家，《原子物理学》（第五版），高等教育出版社，2022.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刘玉鑫，《原子物理学》，高等教育出版社，2019.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E. H.Wichmann，《伯克利物理学教程：量子物理学(英文)》，机械工业出版社，2019.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课程中文名称：理论力学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课程英文名称：Theoretical Mechanics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理论力学是物理学专业的一门重要的专业必修课，它是在普通物理力学的基础上，运用高等数学工具，全面、系统地阐述宏观机械运动的基本概念和基本规律。本课程主要内容为牛顿力学和分析力学。通过本课程的学习，使学生对经典力学体系及内容有较深入的理解，在理论上和解决问题的方法上有较大的提高，掌握用数学方法处理一些普通物理学中未能深入讨论的力学问题，增强用高等数学知识解决物理问题的能力，为后续学习其他理论物理课程做必要的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高等数学、线性代数、复变函数、普通物理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《理论力学教程》，周衍柏，高等教育出版社，2018年，第四版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肖士珣，《理论力学简明教程》（第一版），人民教育出版社，1979.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卢圣治，《理论力学基本教程》（第一版），北京师范大学出版社，2004.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郭士堃，《理论力学（上、下册）》（第一版），高等教育出版社，1982.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梅凤翔等，《分析力学基础》（第一版），西安交通大学出版社，1987.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哈尔滨工业大学理论力学教研室，《理论力学(I、II)》（第七版）， 高等教育出版社， 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陈世民，《理论力学简明教程》（第二版），高等教育出版社，2008.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金尚年，马永利，《理论力学》（第二版），高等教育出版社，2002.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课程中文名称：电动力学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课程英文名称：Electrodynamics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电磁现象的普遍规律；静电场；静磁场；电磁波的传播；电磁波的辐射；狭义相对论；带电粒子和电磁场的相互作用。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高等数学，数学物理方法，电磁学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《电动力学》，郭硕鸿，高等教育出版社，2008年，第三版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J.D.杰克逊 著，朱培豫 译，《经典电动力学》，人民教育出版社，1978.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曹昌棋，《电动力学》，人民教育出版社，1978.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俞允强，《电动力学简明教程》，北京大学出版社，1997.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胡友秋，《电磁学与电动力学》，科学出版社，2008.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吴寿锽，丁士章，《电动力学》，西安交通大学出版社，1993.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黄廼本，《电动力学学习辅导》，高等教育出版社，2004.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郭芳侠，《电动力学学习指导与习题详解》，陕西师范大学出版社，2005.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课程中文名称：量子力学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课程英文名称：Quantum Mechanics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量子力学是反映微观粒子运动规律的理论，是20世纪自然科学的重大进展之一。本课程是物理学专业的重要专业课程之一。主要介绍以下内容：量子力学的诞生；波函数和薛定谔方程；力学量的算符表示；态和力学量的表象；微扰理论；电子自旋与角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高等数学、线性代数、普通物理、数学物理方法、原子物理学。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《量子力学教程》，周世勋，高等教育出版社，2009年，第二版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[1]周世勋，《量子力学教程》（第一版），人民教育出版社，1979.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[2]曾谨言，《量子力学教程》（第一版），科学出版社，2003.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[3]张永德，《量子力学》（第一版），科学出版社，2002.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[4]苏汝铿，《量子力学》（第二版），高等教育出版社，2002.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[5]费曼，《费曼物理学讲义（卷III）》，上海科学出版社，1983.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[6]L.I. 希夫，《量子力学》，人民教育出版社，1979.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课程中文名称：近物实验I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课程英文名称：Experiment Ⅰ of Modern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总学时：72学时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近物实验Ⅰ》作为学院平台学科基础课程，针对物理学专业（师范）本科生开设。教学内容主要包括原子物理学、近代光学、微波、磁共振、光谱学、核物理等领域的实验选题。通过本课程学习，使学生掌握常用近代物理实验仪器的原理、性能，以及正确使用、调节和测量的方法；掌握近代物理实验中的基本研究方法，加深对近代物理学中相关的理论知识、基本概念和基本原理的理解；培养学生分析和解决问题的能力，具备依据实验要求设计实验方案的创新能力；培养团队意识和协作精神，养成良好的实验习惯，形成严谨的科学素养，树立实事求是的科学态度和学术道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普通物理实验类课程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近物实验讲义</w:t>
            </w:r>
            <w:r>
              <w:rPr>
                <w:rFonts w:ascii="仿宋" w:hAnsi="仿宋" w:eastAsia="仿宋"/>
                <w:color w:val="000000" w:themeColor="text1"/>
                <w:szCs w:val="21"/>
                <w14:textFill>
                  <w14:solidFill>
                    <w14:schemeClr w14:val="tx1"/>
                  </w14:solidFill>
                </w14:textFill>
              </w:rPr>
              <w:t>》（自编教材）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吴思诚，荀坤，《近代物理实验》（第四版），北京大学出版社，2015.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谭伟石，周进，沙振舜，《近代物理实验》（第一版），南京大学出版社，2013.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张天喆，董有尔，《近代物理实验》（第一版），科学出版社，2004.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课程中文名称：热力学统计物理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课程英文名称：Thermodynamics and Statistical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热力学和统计物理学是研究热运动的规律及热运动对物质宏观性质的影响的科学。它是理论物理学主要基础学科之一。热力学是热运动的宏观理论，是观测实验的分析、总结；统计物理学是热运动的微观理论。统计物理从基本假设等几率原理出发，通过数学分析，逻辑推理，得到整个统计物理。它的正确性由它的种种推论都与客观实际相结合得以肯定。热统是物理学基础课程和理论基础课程，是培养合格中学教师必不可少的。要求学生掌握热统的基本概念、掌握基本定理、定律、基本公式、基本热力学量及它们相互推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热学，高等数学，数学物理方法，量子力学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《热力学统计物理》，汪志诚，高等教育出版社，2020年，第六版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龚昌德，《热力学与统计物理学》（第一版），高等教育出版社，1982.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马本堃，高尚惠，孙煜，《热力学与统计物理学》（第二版），高等教育出版社，1995.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苏汝铿，《统计物理学》（第一版），复旦大学出版社，1990.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王竹溪，《统计物理学导论》（第二版），人民教育出版社，1965.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林宗涵，《热力学与统计物理学》(第二版)，北京大学出版社，2018.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郑久仁，周子舫，《热学、热力学与统计物理》（第二版），科学出版社，2018.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曹烈兆，周子舫，《热学、热力学与统计物理（上下册）》（第二版），科学出版社，2015.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课程中文名称：固体物理学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课程英文名称：Solid State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固体物理》是各分支学科如半导体材料、固体电子器件物理、材料科学等课程的重要基础课程，同时也为学生以后从事材料科学、新材料、功能材料及固体电子器件的研制和开发、材料性能检测等工作打下坚实的基础。《固体物理学》本身涉及较广泛的知识面，主要内容包括三部分：晶格理论、固体的电子理论和专题描述。前两部分是基础，其中晶格理论包括:晶体的基本结构及确定晶格结构的X光衍射方法；晶体中原子间的结合力和晶体的结合类型；晶格的热振动及热容理论；晶格的缺陷及其运动规律。固体电子论包括: 固体中电子的能带理论；金属中自由电子理论和电子的输运性质。要求学生熟悉并掌握固体物理的基本概念和术语；深入理解固体宏观性质和微观粒子行为间的必然关联；透彻理解固体中粒子运动的定性概念和物理模型；掌握描述微观粒子运动的理论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量子力学、热力学与统计物理、原子物理学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《固体物理学》，黄坤等，高等教育出版社，1998年，第一版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C.基泰尔 著，项金锺，吴兴惠译，《固体物理导论》（第一版），化学工业出版社，2005.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王矝奉，《固体物理教程》（第三版），山东大学出版社，2003.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胡安等，《固体物理学》（第一版），高等教育出版社，2005.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朱建国等，《固体物理学》（第一版），高等教育出版社，2005.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阎守胜，《固体物理基础》（第二版），北京大学出版社，2003.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Neil W. Ashcroft，N. David Mermin，《Solid State Physics》（第一版），世界图书出版公司，2004.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480" w:lineRule="auto"/>
              <w:jc w:val="center"/>
              <w:outlineLvl w:val="0"/>
              <w:rPr>
                <w:rFonts w:ascii="仿宋" w:hAnsi="仿宋" w:eastAsia="仿宋" w:cs="仿宋"/>
                <w:b/>
                <w:bCs/>
                <w:color w:val="000000" w:themeColor="text1"/>
                <w:sz w:val="24"/>
                <w14:textFill>
                  <w14:solidFill>
                    <w14:schemeClr w14:val="tx1"/>
                  </w14:solidFill>
                </w14:textFill>
              </w:rPr>
            </w:pPr>
          </w:p>
          <w:p>
            <w:pPr>
              <w:spacing w:line="480" w:lineRule="auto"/>
              <w:jc w:val="center"/>
              <w:outlineLvl w:val="0"/>
              <w:rPr>
                <w:rFonts w:ascii="仿宋" w:hAnsi="仿宋" w:eastAsia="仿宋"/>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专业限选课程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课程中文名称：高级语言程序设计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w:t>
            </w:r>
            <w:r>
              <w:rPr>
                <w:rFonts w:ascii="仿宋" w:hAnsi="仿宋" w:eastAsia="仿宋"/>
                <w:b/>
                <w:color w:val="000000" w:themeColor="text1"/>
                <w:szCs w:val="21"/>
                <w14:textFill>
                  <w14:solidFill>
                    <w14:schemeClr w14:val="tx1"/>
                  </w14:solidFill>
                </w14:textFill>
              </w:rPr>
              <w:t>Advanced Language Programming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课程性质：专业限选课程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初识Python语言、深入Python语言、运用Python语言三个部分，共10章，在系统讲解Python语言语法的同时介绍了从数据理解到图像处理的14个Python函数库，一共设计了25个非常具有现代感的实例。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线性代数，高等数学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《Python语言程序设计基础》，嵩天，礼欣，黄天羽，高等教育出版社，2017年，第二版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刘卫国，蔡旭辉，《Fotran90程序设计教程》（第一版）,北京邮电大学出版社，2003.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彭国伦，《Fortran95程序设计》（第一版），中国电力出版社，2002.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王中生，高加琼，《多媒体技术与应用》（第三版），清华大学出版社，2016.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鄂大伟，《多媒体技术基础与应用》（第四版），高等教育出版社，2016.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王铁冰，《多媒体技术应用实验与实践教程》（第一版），清华大学出版社，2015.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谭浩强，《C程序设计》（第四版），清华大学出版社，2010.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徐进明，施红芹，《Linux系统管理》（第一版），电子工业出版社，2002.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 317012502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 概率论与数理统计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w:t>
            </w:r>
            <w:r>
              <w:rPr>
                <w:rFonts w:hint="eastAsia" w:ascii="仿宋" w:hAnsi="仿宋" w:eastAsia="仿宋"/>
                <w:b/>
                <w:color w:val="000000" w:themeColor="text1"/>
                <w:szCs w:val="21"/>
                <w14:textFill>
                  <w14:solidFill>
                    <w14:schemeClr w14:val="tx1"/>
                  </w14:solidFill>
                </w14:textFill>
              </w:rPr>
              <w:t>英文名称：Probability and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课程性质：专业限选课程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随机事件、事件的概率、条件概率与事件的独立性、随机变量及其分布、二维随机变量及其分布、随机变量的函数及其分布、随机变量的数字特征、统计量和抽样分布、点估计、区间估计、假设检验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高等数学I，高等数学II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《工程数学——概率统计简明教程》，同济大学数学系编，高等教育出版社，2021年，第三版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同济大学数学系 编，《概率统计简明教程附册学习辅导和习题全解》（第二版），高等教育出版社，2012.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盛骤，谢式千，潘承毅，《概率论与数理统计》（第四版），高等教育出版社，2008.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陈家鼎，郑忠国，《概率与统计》，北京大学出版社，2007年8月版.</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郝志峰，谢国瑞，汪国强，《概率论与数理统计》，高等教育出版社，2009.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陈希孺，《概率论与数理统计》，中国科学技术大学出版社，2017.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茆诗松，程依明，濮晓龙，《概率论与数理统计教程》（第二版），高等教育出版社，2011.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课程中文名称：电工电子技术基础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课程英文名称：Base of Electrotechnics and Electronic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课程性质：专业限选课程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工电子技术基础》由电工学、模拟电子技术和数字电子技术的基础部分构成。其中，电工学部分讲述了直流电路和交流电电路的基本理论和基本分析方法，介绍了三相电路、电工仪表、交流电动机和安全用电的相关知识。模拟电子技术部分讲述了半导体器件、基本放大电路，介绍了集成运算放大电路和反馈相关的基本知识。数字电子技术部分讲述了门电路和组合逻辑电路的基本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线性代数，微积分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《电工学（上册）》，秦曾煌，高等教育出版社，2009年，第七版</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《电子技术基础》，姜桥，人民邮电出版社，2009年，第一版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李瀚荪，《电路分析基础》（第四版），高等教育出版社，2006.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康华光，《电子技术基础》（第五版），高等教育出版社，2006.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秦曾煌，《电工学学习辅导与习题选讲》（第六版），高等教育出版社，2004.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陈大钦，《电子技术基础教师手册》（第四版），高等教育出版社，1999.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王淑敏，《电路基础》（第二版），西北工业大学出版社，2000.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课程中文名称：电工电子技术基础实验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w:t>
            </w:r>
            <w:r>
              <w:rPr>
                <w:rFonts w:ascii="仿宋" w:hAnsi="仿宋" w:eastAsia="仿宋"/>
                <w:b/>
                <w:color w:val="000000" w:themeColor="text1"/>
                <w:szCs w:val="21"/>
                <w14:textFill>
                  <w14:solidFill>
                    <w14:schemeClr w14:val="tx1"/>
                  </w14:solidFill>
                </w14:textFill>
              </w:rPr>
              <w:t xml:space="preserve">Base </w:t>
            </w:r>
            <w:r>
              <w:rPr>
                <w:rFonts w:hint="eastAsia" w:ascii="仿宋" w:hAnsi="仿宋" w:eastAsia="仿宋"/>
                <w:b/>
                <w:color w:val="000000" w:themeColor="text1"/>
                <w:szCs w:val="21"/>
                <w14:textFill>
                  <w14:solidFill>
                    <w14:schemeClr w14:val="tx1"/>
                  </w14:solidFill>
                </w14:textFill>
              </w:rPr>
              <w:t>Experiment of</w:t>
            </w:r>
            <w:r>
              <w:rPr>
                <w:b/>
              </w:rPr>
              <w:t xml:space="preserve"> </w:t>
            </w:r>
            <w:r>
              <w:rPr>
                <w:rFonts w:ascii="仿宋" w:hAnsi="仿宋" w:eastAsia="仿宋"/>
                <w:b/>
                <w:color w:val="000000" w:themeColor="text1"/>
                <w:szCs w:val="21"/>
                <w14:textFill>
                  <w14:solidFill>
                    <w14:schemeClr w14:val="tx1"/>
                  </w14:solidFill>
                </w14:textFill>
              </w:rPr>
              <w:t>Electrotechnics and Electronic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课程性质：专业限选课程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工装置的使用与测量误差的分析，常用电路元件伏安特性的测绘，基尔霍夫定律的验证，常用电路元件的识别，万用表的使用，常用电子仪器的使用，基本门电路逻辑功能的测试，用与非门组成的电路，组合逻辑电路的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线性代数，微积分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《电工学（上册）》，秦曾煌，高等教育出版社，2009年，第七版</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《电子技术基础》，姜桥，人民邮电出版社，2009年，第一版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李瀚荪，《电路分析基础》（第四版），高等教育出版社，2006.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康华光，《电子技术基础》（第五版），高等教育出版社，2006.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秦曾煌，《电工学学习辅导与习题选讲》（第六版），高等教育出版社，2004.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陈大钦，《电子技术基础教师手册》（第四版），高等教育出版社，1999.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王淑敏，《电路基础》（第二版），西北工业大学出版社，2000.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课程中文名称：中学物理实验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w:t>
            </w:r>
            <w:r>
              <w:rPr>
                <w:rFonts w:ascii="仿宋" w:hAnsi="仿宋" w:eastAsia="仿宋"/>
                <w:b/>
                <w:color w:val="000000" w:themeColor="text1"/>
                <w:szCs w:val="21"/>
                <w14:textFill>
                  <w14:solidFill>
                    <w14:schemeClr w14:val="tx1"/>
                  </w14:solidFill>
                </w14:textFill>
              </w:rPr>
              <w:t>Middle School Physics Experiments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课程性质：专业限选课程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学物理实验》作为实践教学课程，针对物理学专业师范生开设。教学内容主要涉及义务教育物理课程标准（2022年版）和普通高中物理课程标准（2017年版2020年修订）中要求中学生必做的实验范围，在其中筛选初、高中阶段物理实验中的重要且具有典型性、代表性的实验内容。从对应的物理学内容上分为力学实验、热学实验、电磁学实验以及光学实验四部分；从实验仪器设备上又划分为常规实验和数字化实验两部分。本门课程的学习，将使物理学专业师范生充分认识到物理实验在物理教学中的重要地位和作用，熟悉中学阶段物理实验的常用仪器及其使用，理解中学物理课程标准及教材中必做实验的安排和要求，提高物理学专业师范生关于中学物理实验的操作技能，了解中学物理实验的特点和典型实验的思路、方法等。在实验训练的过程中，树立正确的物理教育理念，养成严谨求是的科学态度和精神，培养良好的物理学科核心素养、创新精神和实践能力， 为后续进行中学物理实验教学设计和师范生教育实习奠定基础。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中学物理实验讲义</w:t>
            </w:r>
            <w:r>
              <w:rPr>
                <w:rFonts w:ascii="仿宋" w:hAnsi="仿宋" w:eastAsia="仿宋"/>
                <w:color w:val="000000" w:themeColor="text1"/>
                <w:szCs w:val="21"/>
                <w14:textFill>
                  <w14:solidFill>
                    <w14:schemeClr w14:val="tx1"/>
                  </w14:solidFill>
                </w14:textFill>
              </w:rPr>
              <w:t>》（自编教材）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陈晓莉，《新课程中学物理实验技能训练》，机械工业出版社，2015.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帅晓红，《中学物理实验教学能力训练教程》，科学出版社，2014.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付丽萍，《中学物理实验技能训练教程》，厦门大学出版社，2019.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安忠，刘炳升，《中学物理实验教学研究》，高等教育出版社，1986.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李桂福等，《中学物理教学法实验》，北京师范大学出版社，1993.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480" w:lineRule="auto"/>
              <w:jc w:val="center"/>
              <w:outlineLvl w:val="0"/>
              <w:rPr>
                <w:rFonts w:ascii="仿宋" w:hAnsi="仿宋" w:eastAsia="仿宋" w:cs="仿宋"/>
                <w:b/>
                <w:bCs/>
                <w:color w:val="000000" w:themeColor="text1"/>
                <w:sz w:val="24"/>
                <w14:textFill>
                  <w14:solidFill>
                    <w14:schemeClr w14:val="tx1"/>
                  </w14:solidFill>
                </w14:textFill>
              </w:rPr>
            </w:pPr>
          </w:p>
          <w:p>
            <w:pPr>
              <w:spacing w:line="480" w:lineRule="auto"/>
              <w:jc w:val="center"/>
              <w:outlineLvl w:val="0"/>
              <w:rPr>
                <w:rFonts w:ascii="仿宋" w:hAnsi="仿宋" w:eastAsia="仿宋"/>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课程中文名称：数学软件选讲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课程英文名称：Lectures on Mathematical Software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周学时：1+1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总学时：36学时+18学时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符号计算系统及常用软件介绍，数学软件简介及其基本量，初等函数的运算、利用微积分、线性代数和数值计算方法的计算，作图、自定义函数和模式替换、以及程序设计等。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高等数学、线性代数、大学计算机基础、高级编程语言、数值计算方法等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任课教师自选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张韵华，王新茂，《Mathematica 7 实用教程》，中国科学技术大学出版社，2011.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Eugene Don[美] 著， 邓建松，彭冉冉 译， 《全美经典学习指导系列：Mathematica使用指南》，科学出版社，2002.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丁大正，《Mathematica 5 在大学数学课程中的应用》，电子工业出版社，2006.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吴飞，《Mathematica显示项目笔记》，清华大学出版社，2010.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刘浩，韩晶，《MATLAB R2016a完全自学一本通》，电子工业出版社，2016.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周明华，《MATLAB实用教程》，浙江大学出版社，2013.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文献检索与网络资源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Network Resource and Information Retrieval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当代科学技术的发展要求大学生不仅要学好专业课，还要有较强的信息意识和具有较高的信息获取能力，以满足在今后工作和学习中知识更新和从事科学技术理论与实践研究的需要。本课程主要介绍文献学基本知识（基本概念、信息的重要性、文献生成与分类、文献信息检索的基本知识），常用文献数据库（CNKI全文数据库、SCI数据库(Web of Science)、Science Direct全文数据库、IOP电子数据库、APS、AIP电子数据库等）的使用方法，文献传递与求助，常用搜索引擎及软件介绍。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计算机基础、大学英语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任课教师自选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葛敬民，《信息检索实用教程》（第一版），高等教育出版社，2005.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赵岩碧，《信息检索原理与方法教程》（第一版），化学工业出版社，2007.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许家梁，《信息检索》（第二版），国防工业出版社，2009.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张白影，《新编文献信息检索通用教程》（第一版），首都经济贸易大学出版社，2007.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专业英语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English in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课程针对在物理学教学和研究领域内希望进一步提高过程中需要掌握英文阅读、写作和表达的物理学专业本科生，以及对物理专业英语的阅读、写作和表达感兴趣的同学。课程教学内容主要涉及力学和电磁学等领域的专业基础知识，并期望通过集中学习力学和电磁学中的专业英语知识，并将学习方法推广到物理学的其他分支。和通过学习本课程，可提高学生学习的性质，帮助学生尽快掌握专业英语资料的阅读技巧，了解专业英语写作的基本规范。本课程从教学方式上采用听说读写有机结合的原则，采用现代教育技术，结合多媒体教学。本课程旨在拓宽学生的专业词汇量和阅读量，力求将英语与专业紧密结合，了解科技论文的文体特点和写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大学英语、力学、电磁学 或大学物理（力学、电磁学部分）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《物理学专业英语基础(图示教程)》，叶谋仁，上海外语教育出版社，2000年，第一版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李淑侠，《物理专业英语》（第一版），哈尔滨工业大学出版社，2005.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仲海洋，《物理学专业英语》（第一版），清华大学出版社，2011.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Raymond A. Serway, John W. Jewett Jr.,《Physics for Scientists and Engineers With Modern Physics》（第八版）, Cengage Learning, 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H, D. Young, R.A. Freedman et.al., 《University Physics》（第十二版）, 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复变函数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Complex Variable Function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复数与复变函数；解析函数；复变函数的积分；级数；留数及留数定理。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高等数学I、II；普通物理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《工程数学——复变函数》,</w:t>
            </w:r>
            <w:r>
              <w:rPr>
                <w:rFonts w:hint="eastAsia"/>
              </w:rPr>
              <w:t xml:space="preserve"> </w:t>
            </w:r>
            <w:r>
              <w:rPr>
                <w:rFonts w:hint="eastAsia" w:ascii="仿宋" w:hAnsi="仿宋" w:eastAsia="仿宋"/>
                <w:color w:val="000000" w:themeColor="text1"/>
                <w:szCs w:val="21"/>
                <w14:textFill>
                  <w14:solidFill>
                    <w14:schemeClr w14:val="tx1"/>
                  </w14:solidFill>
                </w14:textFill>
              </w:rPr>
              <w:t>西安交通大学高等数学教研室，高等教育出版社，1996年，第四版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西安交通大学高等数学教研室，《复变函数》（第四版），高等教育出版社，1996.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[2] 四川大学数学系，《高等数学第四册：数学物理方法》（第二版），高等教育出版社，1985.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南京工学院数学教研组，《积分变换》（第三版），高等教育出版社，1989.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杨孔庆，《数学物理方法》（第一版），高等教育出版社，2012.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计算物理基础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课程英文名称：Basics of Computational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计算物理基础》为物理学师范类专业的专业选修课程。本课程是与理论物理、实验物理并立的研究物理的第三种研究方法，三种方法相互独立又相互补充相互渗透，缺一不可。无论是在研究方法，研究工具或者在教学方法上，三者都有显著的差异。对计算物理的认识决定了我们对教学内容的选择。首先计算物理是用计算机来求解数学问题，也就是用数值方法求解微分、积分、矩阵运算，解常微分方程以及偏微分方程等等，这些问题在数学分析，高等代数以及数学物理方法等课程中已经有了解析解法，但是计算机可以解决一些解析解不能解决的问题。另外计算物理也发展出一些独特数值计算方法如蒙特卡罗法，以及一些独特的技术如科学计算可视化等等，它们成为物理研究的新手段。其次，计算物理研究的物理问题的全过程包括“物理问题的建模，选择数值算法，用语言编程及上机计算，分析数据结果”等几个步骤，这些内容过去是分散在物理课、数值算法课、计算机语言课中进行教学，它不利于培养学生用数值方法研究物理问题的能力。所以计算物理基础课应该包括这些内容，但是有限的学时与丰富的内容之间有很大的矛盾。我们的课程用数学软件进行教学，合理地有效地解决了这些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高等数学类课程，力学，电磁学，热学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《计算物理基础》，彭芳麟，高等教育出版社，2015年，第七版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彭芳麟，《计算物理基础》，高等教育出版社，2015.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Steven E. Koonin 编，秦克诚 译，《计算物理学》，高等教育出版社，1992.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张锁春，《计算物理—科学计算—战略计算》（第二版），计算数学通讯，2000.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张锁春，《中国计算物理学会发展20年》，博士苑出版社，2004.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张志涌，杨祖樱，《MATLAB教程》，北京航空航天出版社，2006.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李水根，赵翔鹏，《二维和高维空间的分形图形艺术》，科学出版社，2009.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Michael T. Heath，《科学计算导论》（影印版第二版），清华大学出版社，2001.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物理学史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History of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物理学史研究人类对自然界各种物理现象的认识史，研究物理学发生和发展的基本规律，研究物理学概念和思想发展和变革的过程，研究物理学是怎样成为一门独立学科，怎样不断开拓新领域，怎样产生新的飞跃，它的各个分支怎样互相渗透，怎样综合又怎样分化。通过物理学史的学习，不但能增长见识，加深对物理学的理解，更重要的是可以从中得到教益，开阔眼界，从前人的经验中得到启示。了解科学发现的过程，并将其中成功和失败的经验展示给学生， 这是新课程非常强调的内容，即注重科学探究的过程与方法；另一方面这也是培养学生科学素养的一个很好的途径。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力学、热学、电学、光学、原子物理、理论力学、量子力学。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《物理学史》，陈毓芳，绉延肃，北京师范大学出版社，2016年，第四版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胡化凯，《物理学史二十讲》（第一版），中国科学技术大学出版社，2009.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倪光炯，王炎森，《物理与文化：物理思想与人文精神的融合》（第二版），高等教育出版社，2009.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奕玲，沈慧君，《物理学史》（第二版），清华大学出版社，2005.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刘筱莉，仲扣庄，《物理学史》（第一版），南京师范大学出版社，2004.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李艳平，申先甲，《物理学史教程》（第一版），科学出版社，2003.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物理前沿讲座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Frontier of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较为概要性地介绍原子分子物理、粒子物理和核物理、凝聚态物理、理论物理、光学、等离子体物理、介观物理及材料科学等领域的几个代表性的前沿专题，包括这些学科及相近领域的主要进展和近代重要应用。具体内容由各个任课教师给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高等数学、量子力学、统计物理学、理论力学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自编讲义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[1] 黄祖洽，《原子物理学》，北京大学出版社， 2014.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陈宏芳，《原子物理学》，中国科学技术大学出版社， 1997.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王义遒，《原子的激光冷却与限俘》，北京大学出版社， 2007.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[4] 盛政明，《强场激光物理研究前沿》， 上海交通大学出版社，2015.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王广厚，《团簇物理学》，上海科学技术出版社，2003.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F. Baletto, R. Ferrando，Structural properties of nanoclusters: Energetic, thermodynamic, and kinetic effects, Review Modern Physics, 77, JAN, 2005.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孙其诚，王光谦，《颗粒物质力学导论》，科学出版社，20.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 陆坤权，刘寄星，《软物质物理学导论》，北京大学出版社，20.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 徐志军，《纳米材料与纳米技术》，化学工业出版社，2010.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 Dong-lu Shi, Zi-zheng Guo, N. Bedford [美]著, 《Nanomaterials and Devices》, 清华大学出版社, 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 D. Griffiths，《粒子物理导论》，John Wiley &amp; Sons, 1987.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 W. S. C. Williams, 《核与粒子物理》， Clarendon Press, 1991.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 盛政明等，《强场激光物理研究前沿》，上海交通大学出版社，2014.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 魏志义等，《超快光学研究前沿》，上海交通大学出版社，2014.</w:t>
            </w:r>
          </w:p>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[15] C. J. Joachain, N. J. Kylstra, and R. M. Potvliege,《Atoms in intense laser fields》, Cambridge Univ</w:t>
            </w:r>
            <w:r>
              <w:rPr>
                <w:rFonts w:hint="eastAsia" w:ascii="仿宋" w:hAnsi="仿宋" w:eastAsia="仿宋"/>
                <w:color w:val="000000" w:themeColor="text1"/>
                <w:szCs w:val="21"/>
                <w14:textFill>
                  <w14:solidFill>
                    <w14:schemeClr w14:val="tx1"/>
                  </w14:solidFill>
                </w14:textFill>
              </w:rPr>
              <w:t>ersity</w:t>
            </w:r>
            <w:r>
              <w:rPr>
                <w:rFonts w:ascii="仿宋" w:hAnsi="仿宋" w:eastAsia="仿宋"/>
                <w:color w:val="000000" w:themeColor="text1"/>
                <w:szCs w:val="21"/>
                <w14:textFill>
                  <w14:solidFill>
                    <w14:schemeClr w14:val="tx1"/>
                  </w14:solidFill>
                </w14:textFill>
              </w:rPr>
              <w:t xml:space="preserve"> Press, 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能源、核聚变与等离子体物理讲座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课程英文名称：Lecture on Energy Nuclear fusion and Plasma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18学时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能源、核聚变与等离子体物理讲座》是物理学专业的任选课。等离子体是宇宙的重要组成部分，是物质的第四态，对其的研究具有重要的学术价值，而且是很多高科技，如核聚变、卫星通讯、航空、航天，地球空间灾害预报等的基础。本课程对等离子体的基本概念、基本性质及其满足的基本规律和基本的研究方法及其发展趋势作初步的介绍。内容包括前言、单粒子运动、流体方法、等离子体波、运动学理论，非线性效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高等数学，数学物理方法，电动力学，热力学与统计物理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《等离子体物理学》，李定，陈银华 等，高等教育出版社，2006年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杜世刚，《等离子体物理》，原子能出版社，1998.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林元章，《太阳物理导论》，科学出版社，2000.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熊年禄，唐存琛，李行健，《电离层物理概论》，武汉大学出版社，1999.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吴望一，《流体力学》，北京大学出版社，1982.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石秉仁，《磁约束聚变——原理与实践》，原子能出版社，1999.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王水，李罗权，《磁场重联》，安徽教育出版社，1998.</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胡希伟，《等离子体理论基础》，北京大学出版社，2006.</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F. F. Chen 著，林光海 译，《等离子体物理学导论》，人民教育出版社，1980.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 普通物理专题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w:t>
            </w:r>
            <w:r>
              <w:rPr>
                <w:rFonts w:ascii="仿宋" w:hAnsi="仿宋" w:eastAsia="仿宋"/>
                <w:b/>
                <w:color w:val="000000" w:themeColor="text1"/>
                <w:szCs w:val="21"/>
                <w14:textFill>
                  <w14:solidFill>
                    <w14:schemeClr w14:val="tx1"/>
                  </w14:solidFill>
                </w14:textFill>
              </w:rPr>
              <w:t>英文名称：</w:t>
            </w:r>
            <w:r>
              <w:rPr>
                <w:rFonts w:hint="eastAsia" w:ascii="仿宋" w:hAnsi="仿宋" w:eastAsia="仿宋"/>
                <w:b/>
                <w:color w:val="000000" w:themeColor="text1"/>
                <w:szCs w:val="21"/>
                <w14:textFill>
                  <w14:solidFill>
                    <w14:schemeClr w14:val="tx1"/>
                  </w14:solidFill>
                </w14:textFill>
              </w:rPr>
              <w:t>Topics in General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一元函数微积分、多元函数微积分、空间解析几何与向量代数、无穷级数、常微分方程、线性代数；量子力学的基本概念，角动量，对称与守恒，散射与近似方法。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高等数学，普通物理，量子力学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同济大学数学系，《高等数学(上册、下册)》，高等教育出版社，2007年，第六版.</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同济大学数学系，《线性代数》，高等教育出版社，2007年，第五版.</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曾谨言，《量子力学导论》，高等教育出版社，1979年，第一版.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李正元，李永乐，袁荫棠，《数学复习全书》，每年均优新版出版。</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朗道等，《量子力学（非相对性理论）》，人民教育出版社，1983.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开放创新实验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课程英文名称：Open and Innovative Experiments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54学时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开放创新实验》作为实践教学课程，针对物理学（师范）专业本科生开设。本课程教学内容为开放型与创新型物理实验，在前期普通物理实验和近代物理实验的基础上继续强化学生的实验方法与实验技能，以自主创新为导向，与科学研究前沿和生产应用相结合，实现以学生为主体的实验课程教学方式。通过本课程的学习，将使学生充分认识到物理实验在科学研究中的重要地位，在物理实验的方法和技能等方面受到全面系统的训练，掌握高级物理实验仪器的正确使用方法，加深对物理学前沿知识的理解和掌握，培养良好的科学素质、创新精神和实践能力，为后继科学研究工作的开展奠定扎实的实践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普物实验、近物实验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《开放创新物理实验》普通物理实验课程组，自编教材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杨述武等，《普通物理实验》（第五版），高等教育出版社，2015.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李健，赵珏，《大学物理实验》，商务印书馆，2022.</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王旗，《大学物理实验》（第二版），高等教育出版社，2019.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近物实验Ⅱ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Experiment Ⅱ of Modern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近物实验Ⅱ》作为学院平台学科基础课程，针对物理学专业（师范）本科生开设。经过近代物理实验I的训练后，近物实验Ⅱ更加注重于学生科研能力的培养，为学生从事更高层次的科学研究提供科研实验训练。教学内容主要包括法拉第效应实验、环境放射性测量、激光等离子体光谱实验、微波光学、等离子体辉光放电特性、费米分布验证、量子计算实验等实验选题。课程在形式上更加自由，主要采用探究式教学方法进行教学。鼓励学生的创新意识，注重培养学生在实验物理方面的能力，如选题、设计及组建实验系统，使学生实现从实验技术型向实验研究型的转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普通物理实验类课程，近物实验I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《近物实验讲义》，近代物理实验教研组，自编教材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吴思诚，荀坤，《近代物理实验》（第四版），北京大学出版社，2015.</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谭伟石，周进，沙振舜，《近代物理实验》（第一版），南京大学出版社，2013.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张天喆，董有尔，《近代物理实验》（第一版），科学出版社，2004.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激光物理导论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Introduction to Laser 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课程讲述了激光与物质相互作用的半经典理论、全量子理论以及某些量子光学现象。具体内容有：激光理论概述、激光电磁场方程与密度矩阵、静止原子激光器与运动原子激光器振荡的半经典理论、环形激光器与塞罗激光器的半经典理论、瞬态相干光学效应、辐射场的量子化及其与原子的相互作用、激光器的量子理论、光学双稳态、光学孤立子、光学混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高等数学、线性代数、普通物理、光学、电磁学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《激光原理基础》，王雨三，张中华，哈尔滨工业大学出版社，2004年，第一版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阎吉祥，《激光原理与技术》（第二版），高等教育出版社，2011.</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伍长征等，《激光物理学》（第一版），复旦大学出版社，1989.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周炳锟等，《激光原理》（第六版），国防工业出版社，2009.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 陈钰清，《激光原理》（第二版），浙江大学出版社，2010.</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 陈鹤鸣，《激光原理及应用》（第三版），电子工业出版社，2017.</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 魏志义，《超快光学研究前沿》（第一版），上海交通大学出版社，2014.</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 彭惠民，《X射线激光》（第一版），国防工业出版社，1997.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相对论导论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Introduction to Relativity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对经典物理的偏离，光传播问题的困惑，洛仑兹变换，时间和长度的相对性及测量，相对论运动学和动力学，相对论与电学，广义相对论初步。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力学，光学，电磁学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《狭义相对论》，A. P. 弗伦奇 著，张大卫 译，人民教育出版社，1979年，第一版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A.P. 弗仑奇 著，张大卫 译，《狭义相对论》，人民教育出版社，1979.</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E.G. 哈里斯 著，钱尚武，朱保加 译，《现代理论物理导论（I）》，上海科技出版社，1984 .</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 J. B. Hartle，《Gravity: An Introduction to Einstein's General Relativity》，Addison-Wesley，2003.</w:t>
            </w:r>
          </w:p>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[4] C.W. Missner，K. S. Thorne，J. A. Wheeler， W.H. Freeman，《Gravitation》， Comp. San Francisso, 1973.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b/>
                <w:color w:val="000000" w:themeColor="text1"/>
                <w:szCs w:val="21"/>
                <w14:textFill>
                  <w14:solidFill>
                    <w14:schemeClr w14:val="tx1"/>
                  </w14:solidFill>
                </w14:textFill>
              </w:rPr>
            </w:pP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课程代码：317012611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课程中文名称：</w:t>
            </w:r>
            <w:r>
              <w:rPr>
                <w:rFonts w:hint="eastAsia" w:ascii="仿宋" w:hAnsi="仿宋" w:eastAsia="仿宋"/>
                <w:b/>
                <w:color w:val="000000" w:themeColor="text1"/>
                <w:szCs w:val="21"/>
                <w14:textFill>
                  <w14:solidFill>
                    <w14:schemeClr w14:val="tx1"/>
                  </w14:solidFill>
                </w14:textFill>
              </w:rPr>
              <w:t>天体物理导论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课程英文名称：</w:t>
            </w:r>
            <w:r>
              <w:rPr>
                <w:rFonts w:hint="eastAsia" w:ascii="仿宋" w:hAnsi="仿宋" w:eastAsia="仿宋"/>
                <w:b/>
                <w:color w:val="000000" w:themeColor="text1"/>
                <w:szCs w:val="21"/>
                <w14:textFill>
                  <w14:solidFill>
                    <w14:schemeClr w14:val="tx1"/>
                  </w14:solidFill>
                </w14:textFill>
              </w:rPr>
              <w:t>Introduction to Astrophysics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课程性质：</w:t>
            </w:r>
            <w:r>
              <w:rPr>
                <w:rFonts w:ascii="仿宋" w:hAnsi="仿宋" w:eastAsia="仿宋"/>
                <w:color w:val="000000" w:themeColor="text1"/>
                <w:szCs w:val="21"/>
                <w14:textFill>
                  <w14:solidFill>
                    <w14:schemeClr w14:val="tx1"/>
                  </w14:solidFill>
                </w14:textFill>
              </w:rPr>
              <w:t>专业任选课程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周学时：</w:t>
            </w:r>
            <w:r>
              <w:rPr>
                <w:rFonts w:hint="eastAsia" w:ascii="仿宋" w:hAnsi="仿宋" w:eastAsia="仿宋"/>
                <w:color w:val="000000" w:themeColor="text1"/>
                <w:szCs w:val="2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总学时：</w:t>
            </w:r>
            <w:r>
              <w:rPr>
                <w:rFonts w:hint="eastAsia" w:ascii="仿宋" w:hAnsi="仿宋" w:eastAsia="仿宋"/>
                <w:color w:val="000000" w:themeColor="text1"/>
                <w:szCs w:val="21"/>
                <w14:textFill>
                  <w14:solidFill>
                    <w14:schemeClr w14:val="tx1"/>
                  </w14:solidFill>
                </w14:textFill>
              </w:rPr>
              <w:t>36学时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内容提要：</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当今的天文学和物理学中，天体物理占有极其重要的地位。本课程的开设旨在向物理专业本科生概括性地介绍天体物理学科，使学生掌握一般的天文和天体物理学知识，开阔视野，认识宇宙，树立科学的宇宙观，提高学生的天体物理素质和综合知识水平，并为其进一步系统深入学习天文学知识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先修课程：</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高等数学，力学，光学，热学，电磁学，原子物理学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选用教材：</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《天体物理导论》，徐仁新 原著，北京大学出版社，2006年，第一版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参考书目：</w:t>
            </w:r>
          </w:p>
        </w:tc>
        <w:tc>
          <w:tcPr>
            <w:tcW w:w="7280" w:type="dxa"/>
            <w:vAlign w:val="center"/>
          </w:tcPr>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 李宗伟，肖光华，《天体物理学》，高等教育出版社，2003.</w:t>
            </w:r>
          </w:p>
          <w:p>
            <w:pPr>
              <w:spacing w:line="276" w:lineRule="auto"/>
              <w:outlineLvl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方励之，李淑娴，《宇宙的创生》，科学出版社，1987.</w:t>
            </w:r>
          </w:p>
        </w:tc>
      </w:tr>
    </w:tbl>
    <w:p>
      <w:pPr>
        <w:spacing w:line="360" w:lineRule="auto"/>
        <w:outlineLvl w:val="0"/>
        <w:rPr>
          <w:rFonts w:ascii="仿宋" w:hAnsi="仿宋" w:eastAsia="仿宋"/>
          <w:color w:val="000000" w:themeColor="text1"/>
          <w:szCs w:val="2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4F0A"/>
    <w:multiLevelType w:val="singleLevel"/>
    <w:tmpl w:val="81004F0A"/>
    <w:lvl w:ilvl="0" w:tentative="0">
      <w:start w:val="1"/>
      <w:numFmt w:val="decimal"/>
      <w:suff w:val="space"/>
      <w:lvlText w:val="%1."/>
      <w:lvlJc w:val="left"/>
    </w:lvl>
  </w:abstractNum>
  <w:abstractNum w:abstractNumId="1">
    <w:nsid w:val="00000005"/>
    <w:multiLevelType w:val="singleLevel"/>
    <w:tmpl w:val="00000005"/>
    <w:lvl w:ilvl="0" w:tentative="0">
      <w:start w:val="2"/>
      <w:numFmt w:val="chineseCounting"/>
      <w:suff w:val="space"/>
      <w:lvlText w:val="（%1）"/>
      <w:lvlJc w:val="left"/>
      <w:rPr>
        <w:rFonts w:hint="eastAsia"/>
      </w:rPr>
    </w:lvl>
  </w:abstractNum>
  <w:abstractNum w:abstractNumId="2">
    <w:nsid w:val="0000000B"/>
    <w:multiLevelType w:val="singleLevel"/>
    <w:tmpl w:val="0000000B"/>
    <w:lvl w:ilvl="0" w:tentative="0">
      <w:start w:val="1"/>
      <w:numFmt w:val="decimal"/>
      <w:suff w:val="nothing"/>
      <w:lvlText w:val="（%1）"/>
      <w:lvlJc w:val="left"/>
      <w:pPr>
        <w:ind w:left="0" w:firstLine="0"/>
      </w:pPr>
    </w:lvl>
  </w:abstractNum>
  <w:abstractNum w:abstractNumId="3">
    <w:nsid w:val="1F195149"/>
    <w:multiLevelType w:val="singleLevel"/>
    <w:tmpl w:val="1F195149"/>
    <w:lvl w:ilvl="0" w:tentative="0">
      <w:start w:val="1"/>
      <w:numFmt w:val="decimal"/>
      <w:suff w:val="space"/>
      <w:lvlText w:val="%1."/>
      <w:lvlJc w:val="left"/>
    </w:lvl>
  </w:abstractNum>
  <w:abstractNum w:abstractNumId="4">
    <w:nsid w:val="28655988"/>
    <w:multiLevelType w:val="multilevel"/>
    <w:tmpl w:val="28655988"/>
    <w:lvl w:ilvl="0" w:tentative="0">
      <w:start w:val="2"/>
      <w:numFmt w:val="japaneseCounting"/>
      <w:lvlText w:val="%1、"/>
      <w:lvlJc w:val="left"/>
      <w:pPr>
        <w:ind w:left="510" w:hanging="510"/>
      </w:pPr>
      <w:rPr>
        <w:rFonts w:hint="default"/>
        <w:b/>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
  </w:num>
  <w:num w:numId="3">
    <w:abstractNumId w:val="2"/>
    <w:lvlOverride w:ilvl="0">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zY2OTY2NDkyOWNjYjAxZTYyZGI0YTJjYzM3NTUifQ=="/>
    <w:docVar w:name="KSO_WPS_MARK_KEY" w:val="6eb167e9-d4f1-4286-8f2e-6774701280fe"/>
  </w:docVars>
  <w:rsids>
    <w:rsidRoot w:val="00172A27"/>
    <w:rsid w:val="00001958"/>
    <w:rsid w:val="0000222A"/>
    <w:rsid w:val="00002A1E"/>
    <w:rsid w:val="000142E3"/>
    <w:rsid w:val="0001438D"/>
    <w:rsid w:val="000148F0"/>
    <w:rsid w:val="00021E14"/>
    <w:rsid w:val="00022140"/>
    <w:rsid w:val="00024743"/>
    <w:rsid w:val="000266A8"/>
    <w:rsid w:val="000309C0"/>
    <w:rsid w:val="0003336C"/>
    <w:rsid w:val="00034320"/>
    <w:rsid w:val="00035B33"/>
    <w:rsid w:val="00037469"/>
    <w:rsid w:val="00040D03"/>
    <w:rsid w:val="00044157"/>
    <w:rsid w:val="00045928"/>
    <w:rsid w:val="00047F0A"/>
    <w:rsid w:val="00050817"/>
    <w:rsid w:val="00061D10"/>
    <w:rsid w:val="000633A2"/>
    <w:rsid w:val="0006799F"/>
    <w:rsid w:val="00070F26"/>
    <w:rsid w:val="00073A7F"/>
    <w:rsid w:val="00073AA8"/>
    <w:rsid w:val="00073C14"/>
    <w:rsid w:val="0007607E"/>
    <w:rsid w:val="000846D6"/>
    <w:rsid w:val="00086FC2"/>
    <w:rsid w:val="00091E91"/>
    <w:rsid w:val="000923B7"/>
    <w:rsid w:val="00093FBD"/>
    <w:rsid w:val="00096A74"/>
    <w:rsid w:val="000A1C0F"/>
    <w:rsid w:val="000A5BA2"/>
    <w:rsid w:val="000A61B4"/>
    <w:rsid w:val="000A67E3"/>
    <w:rsid w:val="000B01A9"/>
    <w:rsid w:val="000B12DD"/>
    <w:rsid w:val="000B330B"/>
    <w:rsid w:val="000B57B2"/>
    <w:rsid w:val="000C4FB4"/>
    <w:rsid w:val="000C6D65"/>
    <w:rsid w:val="000D1E2D"/>
    <w:rsid w:val="000D574E"/>
    <w:rsid w:val="000D7C34"/>
    <w:rsid w:val="000D7D71"/>
    <w:rsid w:val="000E0E5D"/>
    <w:rsid w:val="000F0314"/>
    <w:rsid w:val="000F1D92"/>
    <w:rsid w:val="000F50E2"/>
    <w:rsid w:val="000F6E1F"/>
    <w:rsid w:val="00103497"/>
    <w:rsid w:val="00105481"/>
    <w:rsid w:val="00107A01"/>
    <w:rsid w:val="001106A4"/>
    <w:rsid w:val="001125CF"/>
    <w:rsid w:val="0011436A"/>
    <w:rsid w:val="001144C5"/>
    <w:rsid w:val="00125DB1"/>
    <w:rsid w:val="001265B2"/>
    <w:rsid w:val="00130B3E"/>
    <w:rsid w:val="001369CA"/>
    <w:rsid w:val="00136ADB"/>
    <w:rsid w:val="00140EBB"/>
    <w:rsid w:val="001427C9"/>
    <w:rsid w:val="00142DE3"/>
    <w:rsid w:val="001437BF"/>
    <w:rsid w:val="00147C46"/>
    <w:rsid w:val="00150730"/>
    <w:rsid w:val="00156EE2"/>
    <w:rsid w:val="00156F51"/>
    <w:rsid w:val="00160177"/>
    <w:rsid w:val="00164896"/>
    <w:rsid w:val="00165CF4"/>
    <w:rsid w:val="00167F05"/>
    <w:rsid w:val="00172A27"/>
    <w:rsid w:val="00173A90"/>
    <w:rsid w:val="00176781"/>
    <w:rsid w:val="00181285"/>
    <w:rsid w:val="00181FD9"/>
    <w:rsid w:val="00190F49"/>
    <w:rsid w:val="001920D4"/>
    <w:rsid w:val="001959AA"/>
    <w:rsid w:val="00195D36"/>
    <w:rsid w:val="00196307"/>
    <w:rsid w:val="0019705F"/>
    <w:rsid w:val="001A159C"/>
    <w:rsid w:val="001A422A"/>
    <w:rsid w:val="001A4C8B"/>
    <w:rsid w:val="001A50D1"/>
    <w:rsid w:val="001A5756"/>
    <w:rsid w:val="001A5B4C"/>
    <w:rsid w:val="001B4F25"/>
    <w:rsid w:val="001B62ED"/>
    <w:rsid w:val="001B6975"/>
    <w:rsid w:val="001B76E6"/>
    <w:rsid w:val="001C3433"/>
    <w:rsid w:val="001D02C9"/>
    <w:rsid w:val="001D0C62"/>
    <w:rsid w:val="001D2D9D"/>
    <w:rsid w:val="001D33AA"/>
    <w:rsid w:val="001D3E0C"/>
    <w:rsid w:val="001D4366"/>
    <w:rsid w:val="001D4A7E"/>
    <w:rsid w:val="001D577A"/>
    <w:rsid w:val="001E115B"/>
    <w:rsid w:val="001E5875"/>
    <w:rsid w:val="001F2DA3"/>
    <w:rsid w:val="001F4A8C"/>
    <w:rsid w:val="0020172F"/>
    <w:rsid w:val="00201AF7"/>
    <w:rsid w:val="00203173"/>
    <w:rsid w:val="0020349E"/>
    <w:rsid w:val="00203A7E"/>
    <w:rsid w:val="00204C64"/>
    <w:rsid w:val="002066B6"/>
    <w:rsid w:val="00206E40"/>
    <w:rsid w:val="002101B6"/>
    <w:rsid w:val="00210536"/>
    <w:rsid w:val="002120F1"/>
    <w:rsid w:val="00213C99"/>
    <w:rsid w:val="00221308"/>
    <w:rsid w:val="002265ED"/>
    <w:rsid w:val="00227B1E"/>
    <w:rsid w:val="002346AF"/>
    <w:rsid w:val="00234D7A"/>
    <w:rsid w:val="0023566F"/>
    <w:rsid w:val="002370F5"/>
    <w:rsid w:val="00240BAB"/>
    <w:rsid w:val="00242907"/>
    <w:rsid w:val="00244493"/>
    <w:rsid w:val="00250BC4"/>
    <w:rsid w:val="0025140F"/>
    <w:rsid w:val="00251D61"/>
    <w:rsid w:val="00262F75"/>
    <w:rsid w:val="00265080"/>
    <w:rsid w:val="00265936"/>
    <w:rsid w:val="0026664D"/>
    <w:rsid w:val="00267FFA"/>
    <w:rsid w:val="0027433D"/>
    <w:rsid w:val="00276FE8"/>
    <w:rsid w:val="002A27D8"/>
    <w:rsid w:val="002A4CD0"/>
    <w:rsid w:val="002A4FB3"/>
    <w:rsid w:val="002B06CD"/>
    <w:rsid w:val="002B0BDA"/>
    <w:rsid w:val="002B104A"/>
    <w:rsid w:val="002B53F4"/>
    <w:rsid w:val="002C0081"/>
    <w:rsid w:val="002C3C65"/>
    <w:rsid w:val="002C4697"/>
    <w:rsid w:val="002C5AE5"/>
    <w:rsid w:val="002C707F"/>
    <w:rsid w:val="002C7AE1"/>
    <w:rsid w:val="002D05B1"/>
    <w:rsid w:val="002D206B"/>
    <w:rsid w:val="002D2321"/>
    <w:rsid w:val="002D2D7E"/>
    <w:rsid w:val="002D2FF3"/>
    <w:rsid w:val="002D73EE"/>
    <w:rsid w:val="002E0F77"/>
    <w:rsid w:val="002E23B7"/>
    <w:rsid w:val="002E2656"/>
    <w:rsid w:val="002E6A93"/>
    <w:rsid w:val="002F26D0"/>
    <w:rsid w:val="002F3429"/>
    <w:rsid w:val="002F50FB"/>
    <w:rsid w:val="002F5E22"/>
    <w:rsid w:val="002F7962"/>
    <w:rsid w:val="00300C27"/>
    <w:rsid w:val="00304F51"/>
    <w:rsid w:val="00305FDB"/>
    <w:rsid w:val="00307D2F"/>
    <w:rsid w:val="0031082F"/>
    <w:rsid w:val="00314120"/>
    <w:rsid w:val="003211C9"/>
    <w:rsid w:val="0032137C"/>
    <w:rsid w:val="00323B04"/>
    <w:rsid w:val="0032465C"/>
    <w:rsid w:val="00325D8E"/>
    <w:rsid w:val="00331923"/>
    <w:rsid w:val="00333751"/>
    <w:rsid w:val="0033525A"/>
    <w:rsid w:val="003354CC"/>
    <w:rsid w:val="00336590"/>
    <w:rsid w:val="00344901"/>
    <w:rsid w:val="00345ACB"/>
    <w:rsid w:val="0035401C"/>
    <w:rsid w:val="003569A4"/>
    <w:rsid w:val="003574E8"/>
    <w:rsid w:val="00357EC2"/>
    <w:rsid w:val="003626C1"/>
    <w:rsid w:val="00362873"/>
    <w:rsid w:val="00366937"/>
    <w:rsid w:val="00367285"/>
    <w:rsid w:val="003725EE"/>
    <w:rsid w:val="003750A6"/>
    <w:rsid w:val="003769D4"/>
    <w:rsid w:val="00386A12"/>
    <w:rsid w:val="00390733"/>
    <w:rsid w:val="00395B10"/>
    <w:rsid w:val="003A0F6A"/>
    <w:rsid w:val="003A3298"/>
    <w:rsid w:val="003A3900"/>
    <w:rsid w:val="003A6A14"/>
    <w:rsid w:val="003B19B4"/>
    <w:rsid w:val="003B4528"/>
    <w:rsid w:val="003C22AF"/>
    <w:rsid w:val="003C3B63"/>
    <w:rsid w:val="003C41F1"/>
    <w:rsid w:val="003C51DB"/>
    <w:rsid w:val="003C5561"/>
    <w:rsid w:val="003C625E"/>
    <w:rsid w:val="003D2397"/>
    <w:rsid w:val="003D4B90"/>
    <w:rsid w:val="003D4D9B"/>
    <w:rsid w:val="003E08DE"/>
    <w:rsid w:val="003E15E3"/>
    <w:rsid w:val="003E21DD"/>
    <w:rsid w:val="003E69CC"/>
    <w:rsid w:val="003F3389"/>
    <w:rsid w:val="003F4DA8"/>
    <w:rsid w:val="00405DE4"/>
    <w:rsid w:val="00410116"/>
    <w:rsid w:val="0041417D"/>
    <w:rsid w:val="00414BC7"/>
    <w:rsid w:val="00417D5F"/>
    <w:rsid w:val="00427F06"/>
    <w:rsid w:val="00431A65"/>
    <w:rsid w:val="00431E24"/>
    <w:rsid w:val="00432D50"/>
    <w:rsid w:val="00436D59"/>
    <w:rsid w:val="00441543"/>
    <w:rsid w:val="00441EDA"/>
    <w:rsid w:val="00443878"/>
    <w:rsid w:val="00445E4C"/>
    <w:rsid w:val="00454AFC"/>
    <w:rsid w:val="00456CBE"/>
    <w:rsid w:val="00457E6E"/>
    <w:rsid w:val="00461C11"/>
    <w:rsid w:val="00461CF6"/>
    <w:rsid w:val="004641CB"/>
    <w:rsid w:val="00472F26"/>
    <w:rsid w:val="00473238"/>
    <w:rsid w:val="004760FD"/>
    <w:rsid w:val="00480F10"/>
    <w:rsid w:val="00482C01"/>
    <w:rsid w:val="00490581"/>
    <w:rsid w:val="0049131A"/>
    <w:rsid w:val="004922C1"/>
    <w:rsid w:val="00492571"/>
    <w:rsid w:val="0049744D"/>
    <w:rsid w:val="004A0926"/>
    <w:rsid w:val="004A4386"/>
    <w:rsid w:val="004A5DF8"/>
    <w:rsid w:val="004A6BF1"/>
    <w:rsid w:val="004B1CA6"/>
    <w:rsid w:val="004B2542"/>
    <w:rsid w:val="004B45B7"/>
    <w:rsid w:val="004B4E79"/>
    <w:rsid w:val="004C03CC"/>
    <w:rsid w:val="004C0A47"/>
    <w:rsid w:val="004C4544"/>
    <w:rsid w:val="004C793F"/>
    <w:rsid w:val="004D07BF"/>
    <w:rsid w:val="004D26A3"/>
    <w:rsid w:val="004D3ECD"/>
    <w:rsid w:val="004D4BB3"/>
    <w:rsid w:val="004D4F54"/>
    <w:rsid w:val="004D780F"/>
    <w:rsid w:val="004D7F32"/>
    <w:rsid w:val="004E2A02"/>
    <w:rsid w:val="004E45C7"/>
    <w:rsid w:val="004E5014"/>
    <w:rsid w:val="004E600F"/>
    <w:rsid w:val="004E7A98"/>
    <w:rsid w:val="004F77F1"/>
    <w:rsid w:val="00502D2C"/>
    <w:rsid w:val="00502FAD"/>
    <w:rsid w:val="005036EA"/>
    <w:rsid w:val="00505908"/>
    <w:rsid w:val="00506D53"/>
    <w:rsid w:val="005073E8"/>
    <w:rsid w:val="00507D7B"/>
    <w:rsid w:val="00514A36"/>
    <w:rsid w:val="00514AEE"/>
    <w:rsid w:val="00516292"/>
    <w:rsid w:val="00525860"/>
    <w:rsid w:val="00532F22"/>
    <w:rsid w:val="00537536"/>
    <w:rsid w:val="00540E79"/>
    <w:rsid w:val="00540FEC"/>
    <w:rsid w:val="00541F52"/>
    <w:rsid w:val="00552EC5"/>
    <w:rsid w:val="00554E18"/>
    <w:rsid w:val="005551A0"/>
    <w:rsid w:val="00555FB6"/>
    <w:rsid w:val="00556E3E"/>
    <w:rsid w:val="00557686"/>
    <w:rsid w:val="00560428"/>
    <w:rsid w:val="005605D2"/>
    <w:rsid w:val="00561E92"/>
    <w:rsid w:val="005722B8"/>
    <w:rsid w:val="00572C3E"/>
    <w:rsid w:val="00572CE8"/>
    <w:rsid w:val="00581D6D"/>
    <w:rsid w:val="005840B3"/>
    <w:rsid w:val="0058522B"/>
    <w:rsid w:val="005872ED"/>
    <w:rsid w:val="00591AD4"/>
    <w:rsid w:val="00596D74"/>
    <w:rsid w:val="005A22D0"/>
    <w:rsid w:val="005A35B7"/>
    <w:rsid w:val="005A4158"/>
    <w:rsid w:val="005A6716"/>
    <w:rsid w:val="005A67DB"/>
    <w:rsid w:val="005B164D"/>
    <w:rsid w:val="005C07E7"/>
    <w:rsid w:val="005C08D9"/>
    <w:rsid w:val="005C2B66"/>
    <w:rsid w:val="005C5C52"/>
    <w:rsid w:val="005C6802"/>
    <w:rsid w:val="005C6AA8"/>
    <w:rsid w:val="005C7381"/>
    <w:rsid w:val="005D0B48"/>
    <w:rsid w:val="005D76A4"/>
    <w:rsid w:val="005D7A41"/>
    <w:rsid w:val="005E0C87"/>
    <w:rsid w:val="005E2B51"/>
    <w:rsid w:val="005E2DA8"/>
    <w:rsid w:val="005E2E26"/>
    <w:rsid w:val="005E42C3"/>
    <w:rsid w:val="005E73E2"/>
    <w:rsid w:val="005F12DC"/>
    <w:rsid w:val="005F37E4"/>
    <w:rsid w:val="005F3D57"/>
    <w:rsid w:val="005F6EF9"/>
    <w:rsid w:val="006002E3"/>
    <w:rsid w:val="00602542"/>
    <w:rsid w:val="006102D7"/>
    <w:rsid w:val="006150C9"/>
    <w:rsid w:val="00616E86"/>
    <w:rsid w:val="00621D16"/>
    <w:rsid w:val="00623810"/>
    <w:rsid w:val="00627774"/>
    <w:rsid w:val="0063051E"/>
    <w:rsid w:val="00632D11"/>
    <w:rsid w:val="00632DD2"/>
    <w:rsid w:val="00633E31"/>
    <w:rsid w:val="006345D5"/>
    <w:rsid w:val="00634BEC"/>
    <w:rsid w:val="00635294"/>
    <w:rsid w:val="00640F78"/>
    <w:rsid w:val="0064140A"/>
    <w:rsid w:val="00644CDA"/>
    <w:rsid w:val="00646667"/>
    <w:rsid w:val="00647826"/>
    <w:rsid w:val="00647C64"/>
    <w:rsid w:val="00652EE7"/>
    <w:rsid w:val="006535DD"/>
    <w:rsid w:val="006623BD"/>
    <w:rsid w:val="0066324C"/>
    <w:rsid w:val="0066438B"/>
    <w:rsid w:val="00665427"/>
    <w:rsid w:val="0067146B"/>
    <w:rsid w:val="00672F4A"/>
    <w:rsid w:val="0067300C"/>
    <w:rsid w:val="00674E52"/>
    <w:rsid w:val="00675F30"/>
    <w:rsid w:val="006763C6"/>
    <w:rsid w:val="00676CB4"/>
    <w:rsid w:val="006775D9"/>
    <w:rsid w:val="00680684"/>
    <w:rsid w:val="00682EE2"/>
    <w:rsid w:val="006832A8"/>
    <w:rsid w:val="0068663E"/>
    <w:rsid w:val="00694386"/>
    <w:rsid w:val="00696416"/>
    <w:rsid w:val="00697529"/>
    <w:rsid w:val="006A4778"/>
    <w:rsid w:val="006A51DD"/>
    <w:rsid w:val="006B497F"/>
    <w:rsid w:val="006B621B"/>
    <w:rsid w:val="006C216E"/>
    <w:rsid w:val="006C3062"/>
    <w:rsid w:val="006D1E00"/>
    <w:rsid w:val="006D24EF"/>
    <w:rsid w:val="006E3980"/>
    <w:rsid w:val="006E4555"/>
    <w:rsid w:val="006F0A35"/>
    <w:rsid w:val="006F0EA2"/>
    <w:rsid w:val="006F30D6"/>
    <w:rsid w:val="00700096"/>
    <w:rsid w:val="007007E1"/>
    <w:rsid w:val="00702204"/>
    <w:rsid w:val="00703C1D"/>
    <w:rsid w:val="00704DE9"/>
    <w:rsid w:val="007059B7"/>
    <w:rsid w:val="00705EAD"/>
    <w:rsid w:val="007105D9"/>
    <w:rsid w:val="00710CA5"/>
    <w:rsid w:val="00711169"/>
    <w:rsid w:val="007240FF"/>
    <w:rsid w:val="0072597C"/>
    <w:rsid w:val="00725DF3"/>
    <w:rsid w:val="007262CF"/>
    <w:rsid w:val="007317DF"/>
    <w:rsid w:val="00733D7D"/>
    <w:rsid w:val="007373F2"/>
    <w:rsid w:val="007410CA"/>
    <w:rsid w:val="007425A9"/>
    <w:rsid w:val="00743C23"/>
    <w:rsid w:val="00745BD6"/>
    <w:rsid w:val="00747E86"/>
    <w:rsid w:val="0075196B"/>
    <w:rsid w:val="00757F42"/>
    <w:rsid w:val="00760310"/>
    <w:rsid w:val="007603BA"/>
    <w:rsid w:val="007619AA"/>
    <w:rsid w:val="00761A9A"/>
    <w:rsid w:val="00764834"/>
    <w:rsid w:val="00765D41"/>
    <w:rsid w:val="00765D78"/>
    <w:rsid w:val="007664DD"/>
    <w:rsid w:val="007759F4"/>
    <w:rsid w:val="00780A09"/>
    <w:rsid w:val="007914AF"/>
    <w:rsid w:val="00793250"/>
    <w:rsid w:val="00793DA7"/>
    <w:rsid w:val="00794EE4"/>
    <w:rsid w:val="00796D03"/>
    <w:rsid w:val="007A2B82"/>
    <w:rsid w:val="007A53B0"/>
    <w:rsid w:val="007A5ED1"/>
    <w:rsid w:val="007B1E94"/>
    <w:rsid w:val="007B2119"/>
    <w:rsid w:val="007B2A66"/>
    <w:rsid w:val="007B2D64"/>
    <w:rsid w:val="007B5040"/>
    <w:rsid w:val="007C54FE"/>
    <w:rsid w:val="007D01A7"/>
    <w:rsid w:val="007D0942"/>
    <w:rsid w:val="007D667B"/>
    <w:rsid w:val="007E327B"/>
    <w:rsid w:val="007E3D00"/>
    <w:rsid w:val="007E4AF1"/>
    <w:rsid w:val="007E55CB"/>
    <w:rsid w:val="007E665F"/>
    <w:rsid w:val="007E788A"/>
    <w:rsid w:val="007E7EF6"/>
    <w:rsid w:val="007F1C2F"/>
    <w:rsid w:val="007F232D"/>
    <w:rsid w:val="007F45B2"/>
    <w:rsid w:val="007F5AB7"/>
    <w:rsid w:val="0080183D"/>
    <w:rsid w:val="008022AD"/>
    <w:rsid w:val="008033BC"/>
    <w:rsid w:val="00807A83"/>
    <w:rsid w:val="0081054A"/>
    <w:rsid w:val="00812831"/>
    <w:rsid w:val="00812DA4"/>
    <w:rsid w:val="00812E2F"/>
    <w:rsid w:val="008166E4"/>
    <w:rsid w:val="0082041F"/>
    <w:rsid w:val="008205F7"/>
    <w:rsid w:val="008210DD"/>
    <w:rsid w:val="00821E39"/>
    <w:rsid w:val="0082709D"/>
    <w:rsid w:val="008275CB"/>
    <w:rsid w:val="0083253B"/>
    <w:rsid w:val="00836BEE"/>
    <w:rsid w:val="008405DC"/>
    <w:rsid w:val="00840C7E"/>
    <w:rsid w:val="00850595"/>
    <w:rsid w:val="0085302C"/>
    <w:rsid w:val="00853173"/>
    <w:rsid w:val="00854164"/>
    <w:rsid w:val="00854806"/>
    <w:rsid w:val="00855C5C"/>
    <w:rsid w:val="00866F5D"/>
    <w:rsid w:val="0087018E"/>
    <w:rsid w:val="008735AF"/>
    <w:rsid w:val="00873FFE"/>
    <w:rsid w:val="00875643"/>
    <w:rsid w:val="0087653E"/>
    <w:rsid w:val="0088149E"/>
    <w:rsid w:val="008841FF"/>
    <w:rsid w:val="008857CA"/>
    <w:rsid w:val="008859CB"/>
    <w:rsid w:val="0088638D"/>
    <w:rsid w:val="00887DBD"/>
    <w:rsid w:val="00887F70"/>
    <w:rsid w:val="008907EB"/>
    <w:rsid w:val="008941EC"/>
    <w:rsid w:val="00895D96"/>
    <w:rsid w:val="008A5F7C"/>
    <w:rsid w:val="008A6BA0"/>
    <w:rsid w:val="008A70F8"/>
    <w:rsid w:val="008C1FA2"/>
    <w:rsid w:val="008C2E30"/>
    <w:rsid w:val="008C34B2"/>
    <w:rsid w:val="008C78DB"/>
    <w:rsid w:val="008D09E7"/>
    <w:rsid w:val="008D2137"/>
    <w:rsid w:val="008D3CEA"/>
    <w:rsid w:val="008D3E3F"/>
    <w:rsid w:val="008D4216"/>
    <w:rsid w:val="008E02D3"/>
    <w:rsid w:val="008E75B4"/>
    <w:rsid w:val="008F0FA1"/>
    <w:rsid w:val="008F2B14"/>
    <w:rsid w:val="008F383A"/>
    <w:rsid w:val="008F4660"/>
    <w:rsid w:val="008F5D3F"/>
    <w:rsid w:val="008F66BC"/>
    <w:rsid w:val="008F71B5"/>
    <w:rsid w:val="00900015"/>
    <w:rsid w:val="009058A4"/>
    <w:rsid w:val="0091587A"/>
    <w:rsid w:val="00917C73"/>
    <w:rsid w:val="009207E0"/>
    <w:rsid w:val="00920DA3"/>
    <w:rsid w:val="0092121F"/>
    <w:rsid w:val="0092303E"/>
    <w:rsid w:val="0092333A"/>
    <w:rsid w:val="0092387E"/>
    <w:rsid w:val="00925359"/>
    <w:rsid w:val="009259E5"/>
    <w:rsid w:val="00932C93"/>
    <w:rsid w:val="009346AC"/>
    <w:rsid w:val="00934F49"/>
    <w:rsid w:val="00935B3A"/>
    <w:rsid w:val="00935B9B"/>
    <w:rsid w:val="009361F3"/>
    <w:rsid w:val="00941036"/>
    <w:rsid w:val="0094501E"/>
    <w:rsid w:val="0094620A"/>
    <w:rsid w:val="00947FAC"/>
    <w:rsid w:val="00951A58"/>
    <w:rsid w:val="00952FA5"/>
    <w:rsid w:val="009554C8"/>
    <w:rsid w:val="00955B88"/>
    <w:rsid w:val="00965EDC"/>
    <w:rsid w:val="00966C94"/>
    <w:rsid w:val="009708C3"/>
    <w:rsid w:val="00973A62"/>
    <w:rsid w:val="00976F22"/>
    <w:rsid w:val="0098023D"/>
    <w:rsid w:val="00980BF7"/>
    <w:rsid w:val="009843F2"/>
    <w:rsid w:val="00993759"/>
    <w:rsid w:val="00994479"/>
    <w:rsid w:val="0099459B"/>
    <w:rsid w:val="009A3164"/>
    <w:rsid w:val="009A3381"/>
    <w:rsid w:val="009A4BE2"/>
    <w:rsid w:val="009A4FA8"/>
    <w:rsid w:val="009A646C"/>
    <w:rsid w:val="009A7397"/>
    <w:rsid w:val="009B0057"/>
    <w:rsid w:val="009B0EB9"/>
    <w:rsid w:val="009B1784"/>
    <w:rsid w:val="009B1905"/>
    <w:rsid w:val="009B3426"/>
    <w:rsid w:val="009B4B3C"/>
    <w:rsid w:val="009B5AFA"/>
    <w:rsid w:val="009C0C55"/>
    <w:rsid w:val="009C1CC4"/>
    <w:rsid w:val="009C2622"/>
    <w:rsid w:val="009C4882"/>
    <w:rsid w:val="009C6305"/>
    <w:rsid w:val="009D3089"/>
    <w:rsid w:val="009D5A29"/>
    <w:rsid w:val="009D75CD"/>
    <w:rsid w:val="009D7913"/>
    <w:rsid w:val="009E6BA7"/>
    <w:rsid w:val="009E7B53"/>
    <w:rsid w:val="009F1EA7"/>
    <w:rsid w:val="009F6212"/>
    <w:rsid w:val="009F776C"/>
    <w:rsid w:val="00A020F2"/>
    <w:rsid w:val="00A05514"/>
    <w:rsid w:val="00A11877"/>
    <w:rsid w:val="00A138B4"/>
    <w:rsid w:val="00A16354"/>
    <w:rsid w:val="00A176A6"/>
    <w:rsid w:val="00A17C02"/>
    <w:rsid w:val="00A227D1"/>
    <w:rsid w:val="00A27BBC"/>
    <w:rsid w:val="00A30466"/>
    <w:rsid w:val="00A304C0"/>
    <w:rsid w:val="00A30FEB"/>
    <w:rsid w:val="00A31C24"/>
    <w:rsid w:val="00A33560"/>
    <w:rsid w:val="00A428F8"/>
    <w:rsid w:val="00A434EA"/>
    <w:rsid w:val="00A4789C"/>
    <w:rsid w:val="00A52B5F"/>
    <w:rsid w:val="00A550E3"/>
    <w:rsid w:val="00A634A2"/>
    <w:rsid w:val="00A644D0"/>
    <w:rsid w:val="00A82D3E"/>
    <w:rsid w:val="00A83FBF"/>
    <w:rsid w:val="00A937E0"/>
    <w:rsid w:val="00A93965"/>
    <w:rsid w:val="00A94143"/>
    <w:rsid w:val="00A95910"/>
    <w:rsid w:val="00A96120"/>
    <w:rsid w:val="00AA0683"/>
    <w:rsid w:val="00AA42F0"/>
    <w:rsid w:val="00AA629F"/>
    <w:rsid w:val="00AA6AA7"/>
    <w:rsid w:val="00AA7608"/>
    <w:rsid w:val="00AA7637"/>
    <w:rsid w:val="00AB0339"/>
    <w:rsid w:val="00AB30D6"/>
    <w:rsid w:val="00AB4824"/>
    <w:rsid w:val="00AB5992"/>
    <w:rsid w:val="00AB5EF0"/>
    <w:rsid w:val="00AC52AD"/>
    <w:rsid w:val="00AC54B8"/>
    <w:rsid w:val="00AC7B6C"/>
    <w:rsid w:val="00AD0564"/>
    <w:rsid w:val="00AD57E2"/>
    <w:rsid w:val="00AD753E"/>
    <w:rsid w:val="00AE1294"/>
    <w:rsid w:val="00AE13B6"/>
    <w:rsid w:val="00AE140C"/>
    <w:rsid w:val="00AE2ECC"/>
    <w:rsid w:val="00AF2B67"/>
    <w:rsid w:val="00AF3A85"/>
    <w:rsid w:val="00AF72B0"/>
    <w:rsid w:val="00AF7379"/>
    <w:rsid w:val="00B01C33"/>
    <w:rsid w:val="00B074F9"/>
    <w:rsid w:val="00B113DB"/>
    <w:rsid w:val="00B13B17"/>
    <w:rsid w:val="00B14B33"/>
    <w:rsid w:val="00B176D8"/>
    <w:rsid w:val="00B250DE"/>
    <w:rsid w:val="00B26EB0"/>
    <w:rsid w:val="00B32797"/>
    <w:rsid w:val="00B32923"/>
    <w:rsid w:val="00B330D2"/>
    <w:rsid w:val="00B36051"/>
    <w:rsid w:val="00B3736F"/>
    <w:rsid w:val="00B467D9"/>
    <w:rsid w:val="00B52963"/>
    <w:rsid w:val="00B53F88"/>
    <w:rsid w:val="00B54703"/>
    <w:rsid w:val="00B66345"/>
    <w:rsid w:val="00B8161F"/>
    <w:rsid w:val="00B82140"/>
    <w:rsid w:val="00B86FDC"/>
    <w:rsid w:val="00B9037D"/>
    <w:rsid w:val="00B903E1"/>
    <w:rsid w:val="00B90DF9"/>
    <w:rsid w:val="00B90E33"/>
    <w:rsid w:val="00B946EA"/>
    <w:rsid w:val="00B95BFB"/>
    <w:rsid w:val="00B976ED"/>
    <w:rsid w:val="00BA1E77"/>
    <w:rsid w:val="00BA391A"/>
    <w:rsid w:val="00BA59FA"/>
    <w:rsid w:val="00BB0621"/>
    <w:rsid w:val="00BB19EA"/>
    <w:rsid w:val="00BB25FD"/>
    <w:rsid w:val="00BB4AAF"/>
    <w:rsid w:val="00BB53EB"/>
    <w:rsid w:val="00BC12C9"/>
    <w:rsid w:val="00BC47EC"/>
    <w:rsid w:val="00BC696B"/>
    <w:rsid w:val="00BC6B67"/>
    <w:rsid w:val="00BD385C"/>
    <w:rsid w:val="00BD3F16"/>
    <w:rsid w:val="00BD4278"/>
    <w:rsid w:val="00BD52F4"/>
    <w:rsid w:val="00BD656B"/>
    <w:rsid w:val="00BD7BD6"/>
    <w:rsid w:val="00BE0F10"/>
    <w:rsid w:val="00BE1E6C"/>
    <w:rsid w:val="00BE457C"/>
    <w:rsid w:val="00BE62F3"/>
    <w:rsid w:val="00BE69D6"/>
    <w:rsid w:val="00BF0091"/>
    <w:rsid w:val="00BF229E"/>
    <w:rsid w:val="00BF22AC"/>
    <w:rsid w:val="00BF4326"/>
    <w:rsid w:val="00BF5F03"/>
    <w:rsid w:val="00BF60BC"/>
    <w:rsid w:val="00BF6D38"/>
    <w:rsid w:val="00C02508"/>
    <w:rsid w:val="00C05565"/>
    <w:rsid w:val="00C10D62"/>
    <w:rsid w:val="00C10F60"/>
    <w:rsid w:val="00C147F3"/>
    <w:rsid w:val="00C174C1"/>
    <w:rsid w:val="00C17BF2"/>
    <w:rsid w:val="00C200F0"/>
    <w:rsid w:val="00C20E56"/>
    <w:rsid w:val="00C26F8D"/>
    <w:rsid w:val="00C31CD9"/>
    <w:rsid w:val="00C31DF1"/>
    <w:rsid w:val="00C342BB"/>
    <w:rsid w:val="00C36045"/>
    <w:rsid w:val="00C37CDB"/>
    <w:rsid w:val="00C419CA"/>
    <w:rsid w:val="00C448C5"/>
    <w:rsid w:val="00C44BBA"/>
    <w:rsid w:val="00C46F28"/>
    <w:rsid w:val="00C52E7D"/>
    <w:rsid w:val="00C54AC3"/>
    <w:rsid w:val="00C564F0"/>
    <w:rsid w:val="00C62526"/>
    <w:rsid w:val="00C63798"/>
    <w:rsid w:val="00C65623"/>
    <w:rsid w:val="00C66BF7"/>
    <w:rsid w:val="00C70582"/>
    <w:rsid w:val="00C7188A"/>
    <w:rsid w:val="00C72159"/>
    <w:rsid w:val="00C73511"/>
    <w:rsid w:val="00C810E4"/>
    <w:rsid w:val="00C8219E"/>
    <w:rsid w:val="00C8397D"/>
    <w:rsid w:val="00C9184F"/>
    <w:rsid w:val="00C91CD0"/>
    <w:rsid w:val="00C92D67"/>
    <w:rsid w:val="00C955CF"/>
    <w:rsid w:val="00C9656A"/>
    <w:rsid w:val="00CA2D99"/>
    <w:rsid w:val="00CA3B89"/>
    <w:rsid w:val="00CA4409"/>
    <w:rsid w:val="00CB0400"/>
    <w:rsid w:val="00CB2A06"/>
    <w:rsid w:val="00CB7DB8"/>
    <w:rsid w:val="00CC2B9B"/>
    <w:rsid w:val="00CC3442"/>
    <w:rsid w:val="00CC359E"/>
    <w:rsid w:val="00CC5B49"/>
    <w:rsid w:val="00CC76B4"/>
    <w:rsid w:val="00CD2D6D"/>
    <w:rsid w:val="00CD4B6E"/>
    <w:rsid w:val="00CD6427"/>
    <w:rsid w:val="00CE0CCC"/>
    <w:rsid w:val="00CE79CE"/>
    <w:rsid w:val="00CF1A02"/>
    <w:rsid w:val="00CF2E12"/>
    <w:rsid w:val="00CF32EF"/>
    <w:rsid w:val="00CF42CC"/>
    <w:rsid w:val="00CF6405"/>
    <w:rsid w:val="00D03801"/>
    <w:rsid w:val="00D040D1"/>
    <w:rsid w:val="00D0682D"/>
    <w:rsid w:val="00D10E0A"/>
    <w:rsid w:val="00D124A7"/>
    <w:rsid w:val="00D13E4E"/>
    <w:rsid w:val="00D15782"/>
    <w:rsid w:val="00D20D55"/>
    <w:rsid w:val="00D24465"/>
    <w:rsid w:val="00D267FF"/>
    <w:rsid w:val="00D2708E"/>
    <w:rsid w:val="00D33024"/>
    <w:rsid w:val="00D35368"/>
    <w:rsid w:val="00D37364"/>
    <w:rsid w:val="00D41A69"/>
    <w:rsid w:val="00D506F3"/>
    <w:rsid w:val="00D51EDE"/>
    <w:rsid w:val="00D520A2"/>
    <w:rsid w:val="00D5403B"/>
    <w:rsid w:val="00D553AE"/>
    <w:rsid w:val="00D56144"/>
    <w:rsid w:val="00D625ED"/>
    <w:rsid w:val="00D710ED"/>
    <w:rsid w:val="00D74855"/>
    <w:rsid w:val="00D7510F"/>
    <w:rsid w:val="00D753E3"/>
    <w:rsid w:val="00D75480"/>
    <w:rsid w:val="00D76439"/>
    <w:rsid w:val="00D80E7C"/>
    <w:rsid w:val="00D82168"/>
    <w:rsid w:val="00D87EDE"/>
    <w:rsid w:val="00D917B8"/>
    <w:rsid w:val="00D94A6F"/>
    <w:rsid w:val="00D95D25"/>
    <w:rsid w:val="00DA06B4"/>
    <w:rsid w:val="00DA1CB4"/>
    <w:rsid w:val="00DA2625"/>
    <w:rsid w:val="00DB16BB"/>
    <w:rsid w:val="00DB3643"/>
    <w:rsid w:val="00DB45CF"/>
    <w:rsid w:val="00DB7DFA"/>
    <w:rsid w:val="00DC0ABF"/>
    <w:rsid w:val="00DC33B2"/>
    <w:rsid w:val="00DC5A8E"/>
    <w:rsid w:val="00DD2BA5"/>
    <w:rsid w:val="00DD3DC8"/>
    <w:rsid w:val="00DD65EB"/>
    <w:rsid w:val="00DE56B9"/>
    <w:rsid w:val="00DF0FBD"/>
    <w:rsid w:val="00DF19EA"/>
    <w:rsid w:val="00DF19FD"/>
    <w:rsid w:val="00DF2AC9"/>
    <w:rsid w:val="00DF3051"/>
    <w:rsid w:val="00DF3C9E"/>
    <w:rsid w:val="00DF52BD"/>
    <w:rsid w:val="00DF645A"/>
    <w:rsid w:val="00DF7899"/>
    <w:rsid w:val="00E02331"/>
    <w:rsid w:val="00E024C3"/>
    <w:rsid w:val="00E04860"/>
    <w:rsid w:val="00E05436"/>
    <w:rsid w:val="00E054BD"/>
    <w:rsid w:val="00E0752E"/>
    <w:rsid w:val="00E07985"/>
    <w:rsid w:val="00E10091"/>
    <w:rsid w:val="00E158A4"/>
    <w:rsid w:val="00E16B0F"/>
    <w:rsid w:val="00E16EF5"/>
    <w:rsid w:val="00E17560"/>
    <w:rsid w:val="00E20A86"/>
    <w:rsid w:val="00E21FB1"/>
    <w:rsid w:val="00E22D8F"/>
    <w:rsid w:val="00E265B3"/>
    <w:rsid w:val="00E301FA"/>
    <w:rsid w:val="00E31890"/>
    <w:rsid w:val="00E3387E"/>
    <w:rsid w:val="00E34E74"/>
    <w:rsid w:val="00E4397E"/>
    <w:rsid w:val="00E46808"/>
    <w:rsid w:val="00E46D1D"/>
    <w:rsid w:val="00E51304"/>
    <w:rsid w:val="00E51C85"/>
    <w:rsid w:val="00E524E4"/>
    <w:rsid w:val="00E5540B"/>
    <w:rsid w:val="00E67F30"/>
    <w:rsid w:val="00E70531"/>
    <w:rsid w:val="00E71D6B"/>
    <w:rsid w:val="00E73934"/>
    <w:rsid w:val="00E74D60"/>
    <w:rsid w:val="00E75036"/>
    <w:rsid w:val="00E75AD4"/>
    <w:rsid w:val="00E81463"/>
    <w:rsid w:val="00E82343"/>
    <w:rsid w:val="00E8277A"/>
    <w:rsid w:val="00E87DB1"/>
    <w:rsid w:val="00E91C47"/>
    <w:rsid w:val="00E92EC0"/>
    <w:rsid w:val="00E9362D"/>
    <w:rsid w:val="00E93691"/>
    <w:rsid w:val="00E97B46"/>
    <w:rsid w:val="00EA0D72"/>
    <w:rsid w:val="00EA3D0F"/>
    <w:rsid w:val="00EA55F0"/>
    <w:rsid w:val="00EA5893"/>
    <w:rsid w:val="00EA6AA2"/>
    <w:rsid w:val="00EB27DF"/>
    <w:rsid w:val="00EB29DA"/>
    <w:rsid w:val="00EB3454"/>
    <w:rsid w:val="00EB3B35"/>
    <w:rsid w:val="00EC0B8B"/>
    <w:rsid w:val="00EC3F2B"/>
    <w:rsid w:val="00EC4C64"/>
    <w:rsid w:val="00EC68F5"/>
    <w:rsid w:val="00EC6CDD"/>
    <w:rsid w:val="00ED0A4E"/>
    <w:rsid w:val="00ED210F"/>
    <w:rsid w:val="00ED31C5"/>
    <w:rsid w:val="00ED355E"/>
    <w:rsid w:val="00ED35F4"/>
    <w:rsid w:val="00ED61E4"/>
    <w:rsid w:val="00EE0377"/>
    <w:rsid w:val="00EE1D26"/>
    <w:rsid w:val="00EE3DF5"/>
    <w:rsid w:val="00EE5C93"/>
    <w:rsid w:val="00EE7106"/>
    <w:rsid w:val="00EF2073"/>
    <w:rsid w:val="00EF365B"/>
    <w:rsid w:val="00EF6BA3"/>
    <w:rsid w:val="00EF7CA7"/>
    <w:rsid w:val="00F00993"/>
    <w:rsid w:val="00F1191E"/>
    <w:rsid w:val="00F129D6"/>
    <w:rsid w:val="00F1452B"/>
    <w:rsid w:val="00F15A47"/>
    <w:rsid w:val="00F16E04"/>
    <w:rsid w:val="00F203AB"/>
    <w:rsid w:val="00F21877"/>
    <w:rsid w:val="00F219B3"/>
    <w:rsid w:val="00F22A5B"/>
    <w:rsid w:val="00F23687"/>
    <w:rsid w:val="00F25DD1"/>
    <w:rsid w:val="00F25E31"/>
    <w:rsid w:val="00F342EE"/>
    <w:rsid w:val="00F41691"/>
    <w:rsid w:val="00F4663A"/>
    <w:rsid w:val="00F520C7"/>
    <w:rsid w:val="00F52B47"/>
    <w:rsid w:val="00F53AAA"/>
    <w:rsid w:val="00F64DB8"/>
    <w:rsid w:val="00F67126"/>
    <w:rsid w:val="00F67AAF"/>
    <w:rsid w:val="00F70505"/>
    <w:rsid w:val="00F70E0C"/>
    <w:rsid w:val="00F72D40"/>
    <w:rsid w:val="00F72D6C"/>
    <w:rsid w:val="00F74498"/>
    <w:rsid w:val="00F82F84"/>
    <w:rsid w:val="00F87CBA"/>
    <w:rsid w:val="00F9197D"/>
    <w:rsid w:val="00FA051E"/>
    <w:rsid w:val="00FA2C83"/>
    <w:rsid w:val="00FB0534"/>
    <w:rsid w:val="00FB7245"/>
    <w:rsid w:val="00FB7DD5"/>
    <w:rsid w:val="00FC04CA"/>
    <w:rsid w:val="00FC7CBF"/>
    <w:rsid w:val="00FD2F9A"/>
    <w:rsid w:val="00FD4293"/>
    <w:rsid w:val="00FD5C6C"/>
    <w:rsid w:val="00FD701F"/>
    <w:rsid w:val="00FD7CFA"/>
    <w:rsid w:val="00FE1357"/>
    <w:rsid w:val="00FE227D"/>
    <w:rsid w:val="00FE2291"/>
    <w:rsid w:val="00FE54B9"/>
    <w:rsid w:val="00FF5550"/>
    <w:rsid w:val="010576BD"/>
    <w:rsid w:val="012260B4"/>
    <w:rsid w:val="01414954"/>
    <w:rsid w:val="014E455E"/>
    <w:rsid w:val="020106AA"/>
    <w:rsid w:val="02640B26"/>
    <w:rsid w:val="02E72D2B"/>
    <w:rsid w:val="03B86720"/>
    <w:rsid w:val="03C264D0"/>
    <w:rsid w:val="03DF6E87"/>
    <w:rsid w:val="045D61BE"/>
    <w:rsid w:val="04D03BC7"/>
    <w:rsid w:val="04E66D88"/>
    <w:rsid w:val="05793C8D"/>
    <w:rsid w:val="05BE5D9F"/>
    <w:rsid w:val="06912D38"/>
    <w:rsid w:val="072237E6"/>
    <w:rsid w:val="075A7AEE"/>
    <w:rsid w:val="076E0E72"/>
    <w:rsid w:val="07AA630B"/>
    <w:rsid w:val="07FF215A"/>
    <w:rsid w:val="080561DA"/>
    <w:rsid w:val="080A5F1C"/>
    <w:rsid w:val="08404F36"/>
    <w:rsid w:val="08510360"/>
    <w:rsid w:val="087150EF"/>
    <w:rsid w:val="091D0AB4"/>
    <w:rsid w:val="09457685"/>
    <w:rsid w:val="09B44D0D"/>
    <w:rsid w:val="09F2400E"/>
    <w:rsid w:val="0A326B00"/>
    <w:rsid w:val="0B1A1A6E"/>
    <w:rsid w:val="0B225DFB"/>
    <w:rsid w:val="0B4B6016"/>
    <w:rsid w:val="0C346B5F"/>
    <w:rsid w:val="0C4A0667"/>
    <w:rsid w:val="0D257D1E"/>
    <w:rsid w:val="0D450E61"/>
    <w:rsid w:val="0DC8507A"/>
    <w:rsid w:val="0DF62D07"/>
    <w:rsid w:val="0E4A5AB1"/>
    <w:rsid w:val="0E80608C"/>
    <w:rsid w:val="0E99714E"/>
    <w:rsid w:val="0EF132C5"/>
    <w:rsid w:val="0F27214E"/>
    <w:rsid w:val="0F361EDC"/>
    <w:rsid w:val="0F9B0CA3"/>
    <w:rsid w:val="10861DE4"/>
    <w:rsid w:val="10F20D97"/>
    <w:rsid w:val="11456827"/>
    <w:rsid w:val="11EA1938"/>
    <w:rsid w:val="12A328DE"/>
    <w:rsid w:val="12B57FDE"/>
    <w:rsid w:val="137F578F"/>
    <w:rsid w:val="13BC3A75"/>
    <w:rsid w:val="13BD381F"/>
    <w:rsid w:val="13EE7251"/>
    <w:rsid w:val="13F8434E"/>
    <w:rsid w:val="14785815"/>
    <w:rsid w:val="149D1757"/>
    <w:rsid w:val="15024645"/>
    <w:rsid w:val="153E0735"/>
    <w:rsid w:val="15C63491"/>
    <w:rsid w:val="160D5A33"/>
    <w:rsid w:val="162200C1"/>
    <w:rsid w:val="16D01B7A"/>
    <w:rsid w:val="1774399D"/>
    <w:rsid w:val="178C3D9A"/>
    <w:rsid w:val="18097A97"/>
    <w:rsid w:val="186B3909"/>
    <w:rsid w:val="18CE3000"/>
    <w:rsid w:val="197C6FA8"/>
    <w:rsid w:val="1A007659"/>
    <w:rsid w:val="1AAF4624"/>
    <w:rsid w:val="1B0505DF"/>
    <w:rsid w:val="1B714FDD"/>
    <w:rsid w:val="1BD46978"/>
    <w:rsid w:val="1BDD22D7"/>
    <w:rsid w:val="1BF172C8"/>
    <w:rsid w:val="1CB533A4"/>
    <w:rsid w:val="1D7A15FB"/>
    <w:rsid w:val="1E4075E6"/>
    <w:rsid w:val="1E7456E8"/>
    <w:rsid w:val="1E9A2F14"/>
    <w:rsid w:val="1FF70178"/>
    <w:rsid w:val="20517888"/>
    <w:rsid w:val="205949DA"/>
    <w:rsid w:val="20EB11DA"/>
    <w:rsid w:val="21111026"/>
    <w:rsid w:val="21162880"/>
    <w:rsid w:val="21325DD9"/>
    <w:rsid w:val="2141720E"/>
    <w:rsid w:val="21466CC1"/>
    <w:rsid w:val="21D40771"/>
    <w:rsid w:val="22EC1AEA"/>
    <w:rsid w:val="23533B85"/>
    <w:rsid w:val="241452C2"/>
    <w:rsid w:val="254039D9"/>
    <w:rsid w:val="25746B5A"/>
    <w:rsid w:val="25CB59E7"/>
    <w:rsid w:val="25E92392"/>
    <w:rsid w:val="26C74473"/>
    <w:rsid w:val="27335F39"/>
    <w:rsid w:val="28162053"/>
    <w:rsid w:val="2923743B"/>
    <w:rsid w:val="2A7F7CFD"/>
    <w:rsid w:val="2A900CE6"/>
    <w:rsid w:val="2A922F77"/>
    <w:rsid w:val="2AC85119"/>
    <w:rsid w:val="2AF52ABC"/>
    <w:rsid w:val="2B3D682F"/>
    <w:rsid w:val="2BCE7FDF"/>
    <w:rsid w:val="2C66290D"/>
    <w:rsid w:val="2CC633AC"/>
    <w:rsid w:val="2CD91782"/>
    <w:rsid w:val="2CE065CA"/>
    <w:rsid w:val="2CED26E7"/>
    <w:rsid w:val="2D591525"/>
    <w:rsid w:val="2D8F379E"/>
    <w:rsid w:val="2DEF20D7"/>
    <w:rsid w:val="2DFE1FFB"/>
    <w:rsid w:val="2E2C36E3"/>
    <w:rsid w:val="2E586E2F"/>
    <w:rsid w:val="2F006981"/>
    <w:rsid w:val="2FDD4C94"/>
    <w:rsid w:val="304C1E1A"/>
    <w:rsid w:val="305E6575"/>
    <w:rsid w:val="30743736"/>
    <w:rsid w:val="312C749E"/>
    <w:rsid w:val="31605B7D"/>
    <w:rsid w:val="31710B92"/>
    <w:rsid w:val="323E0936"/>
    <w:rsid w:val="3333739F"/>
    <w:rsid w:val="33612B6F"/>
    <w:rsid w:val="33661445"/>
    <w:rsid w:val="33B421B0"/>
    <w:rsid w:val="33FE29BB"/>
    <w:rsid w:val="34CC0ADB"/>
    <w:rsid w:val="34D67A9C"/>
    <w:rsid w:val="34E64374"/>
    <w:rsid w:val="34E977BD"/>
    <w:rsid w:val="35152146"/>
    <w:rsid w:val="35546CA0"/>
    <w:rsid w:val="35BF7503"/>
    <w:rsid w:val="35E7171B"/>
    <w:rsid w:val="36065737"/>
    <w:rsid w:val="368F480F"/>
    <w:rsid w:val="37105528"/>
    <w:rsid w:val="37591733"/>
    <w:rsid w:val="37803793"/>
    <w:rsid w:val="381A45AC"/>
    <w:rsid w:val="382D24A6"/>
    <w:rsid w:val="387B6E36"/>
    <w:rsid w:val="39AC340A"/>
    <w:rsid w:val="39F56D94"/>
    <w:rsid w:val="39F6372E"/>
    <w:rsid w:val="39FF3A59"/>
    <w:rsid w:val="3C4A6075"/>
    <w:rsid w:val="3C551686"/>
    <w:rsid w:val="3CB23005"/>
    <w:rsid w:val="3CB44159"/>
    <w:rsid w:val="3CE533DA"/>
    <w:rsid w:val="3D317980"/>
    <w:rsid w:val="3D4834B9"/>
    <w:rsid w:val="3D4C18EB"/>
    <w:rsid w:val="3D693D8B"/>
    <w:rsid w:val="3D80667C"/>
    <w:rsid w:val="3DA87944"/>
    <w:rsid w:val="3E32552D"/>
    <w:rsid w:val="3F1E3127"/>
    <w:rsid w:val="3F950E8B"/>
    <w:rsid w:val="40EE65D6"/>
    <w:rsid w:val="4127143E"/>
    <w:rsid w:val="41D659E7"/>
    <w:rsid w:val="423C025F"/>
    <w:rsid w:val="42BA2C13"/>
    <w:rsid w:val="42ED27C8"/>
    <w:rsid w:val="42FC599C"/>
    <w:rsid w:val="43583117"/>
    <w:rsid w:val="43D61CCF"/>
    <w:rsid w:val="43F87D63"/>
    <w:rsid w:val="449063BE"/>
    <w:rsid w:val="44B57B36"/>
    <w:rsid w:val="44EF507D"/>
    <w:rsid w:val="45556656"/>
    <w:rsid w:val="45A87B2C"/>
    <w:rsid w:val="45AD6B8D"/>
    <w:rsid w:val="45DC5DB7"/>
    <w:rsid w:val="45F621B4"/>
    <w:rsid w:val="45FA7AF1"/>
    <w:rsid w:val="4618037D"/>
    <w:rsid w:val="46322E88"/>
    <w:rsid w:val="46656799"/>
    <w:rsid w:val="466A7B2D"/>
    <w:rsid w:val="473E02B7"/>
    <w:rsid w:val="47C72840"/>
    <w:rsid w:val="480557B9"/>
    <w:rsid w:val="49581B66"/>
    <w:rsid w:val="4968161B"/>
    <w:rsid w:val="4A8F6C62"/>
    <w:rsid w:val="4ABF6E7F"/>
    <w:rsid w:val="4ACA5140"/>
    <w:rsid w:val="4ACF76CB"/>
    <w:rsid w:val="4B840262"/>
    <w:rsid w:val="4B9825BC"/>
    <w:rsid w:val="4BC133A3"/>
    <w:rsid w:val="4C39104D"/>
    <w:rsid w:val="4C716A38"/>
    <w:rsid w:val="4CAA049C"/>
    <w:rsid w:val="4CB8194E"/>
    <w:rsid w:val="4CEE0089"/>
    <w:rsid w:val="4D2D0683"/>
    <w:rsid w:val="4EAC1FAA"/>
    <w:rsid w:val="4F0F2376"/>
    <w:rsid w:val="4F65488B"/>
    <w:rsid w:val="4FA97429"/>
    <w:rsid w:val="502D1021"/>
    <w:rsid w:val="509C05F5"/>
    <w:rsid w:val="50F365F8"/>
    <w:rsid w:val="50F70B50"/>
    <w:rsid w:val="51CB4FB3"/>
    <w:rsid w:val="51D92620"/>
    <w:rsid w:val="52001CB8"/>
    <w:rsid w:val="52522E68"/>
    <w:rsid w:val="52B94DF7"/>
    <w:rsid w:val="52C63B75"/>
    <w:rsid w:val="52C9103B"/>
    <w:rsid w:val="53311EFE"/>
    <w:rsid w:val="54385619"/>
    <w:rsid w:val="548337AD"/>
    <w:rsid w:val="54A6153F"/>
    <w:rsid w:val="54B02E9A"/>
    <w:rsid w:val="54B46E5E"/>
    <w:rsid w:val="553C50F0"/>
    <w:rsid w:val="55742765"/>
    <w:rsid w:val="55AB01E6"/>
    <w:rsid w:val="55B1434A"/>
    <w:rsid w:val="55D262F5"/>
    <w:rsid w:val="55E40E17"/>
    <w:rsid w:val="570556BE"/>
    <w:rsid w:val="57476D14"/>
    <w:rsid w:val="578A4656"/>
    <w:rsid w:val="57DB70A9"/>
    <w:rsid w:val="585E08F4"/>
    <w:rsid w:val="58C2087A"/>
    <w:rsid w:val="59044790"/>
    <w:rsid w:val="59327AD8"/>
    <w:rsid w:val="59480B21"/>
    <w:rsid w:val="598466CD"/>
    <w:rsid w:val="5A35132B"/>
    <w:rsid w:val="5A9A24DD"/>
    <w:rsid w:val="5AE52B24"/>
    <w:rsid w:val="5AE61800"/>
    <w:rsid w:val="5B7F7E94"/>
    <w:rsid w:val="5B8322E4"/>
    <w:rsid w:val="5C0640A2"/>
    <w:rsid w:val="5C213EF8"/>
    <w:rsid w:val="5CF6124B"/>
    <w:rsid w:val="5D5C1A16"/>
    <w:rsid w:val="5D7E0FB5"/>
    <w:rsid w:val="5E3D0C05"/>
    <w:rsid w:val="5E4B2AFB"/>
    <w:rsid w:val="5E602469"/>
    <w:rsid w:val="5E6E492F"/>
    <w:rsid w:val="5E7423B8"/>
    <w:rsid w:val="5EF866C4"/>
    <w:rsid w:val="5F9A5E4E"/>
    <w:rsid w:val="6049636D"/>
    <w:rsid w:val="60DF1D6B"/>
    <w:rsid w:val="62782E5E"/>
    <w:rsid w:val="62B66C24"/>
    <w:rsid w:val="64357EF4"/>
    <w:rsid w:val="653651FC"/>
    <w:rsid w:val="653C794D"/>
    <w:rsid w:val="657A6F5E"/>
    <w:rsid w:val="66B21FBC"/>
    <w:rsid w:val="66B71C06"/>
    <w:rsid w:val="66BD5B9B"/>
    <w:rsid w:val="66DA55EA"/>
    <w:rsid w:val="67693477"/>
    <w:rsid w:val="68F17EB2"/>
    <w:rsid w:val="69A00505"/>
    <w:rsid w:val="6B8005EE"/>
    <w:rsid w:val="6C13781A"/>
    <w:rsid w:val="6C5B332B"/>
    <w:rsid w:val="6C8E5236"/>
    <w:rsid w:val="6CAB3682"/>
    <w:rsid w:val="6CB46D8A"/>
    <w:rsid w:val="6CE95D1F"/>
    <w:rsid w:val="6DE414ED"/>
    <w:rsid w:val="6E0D7EC3"/>
    <w:rsid w:val="6EB34837"/>
    <w:rsid w:val="6EE61446"/>
    <w:rsid w:val="6EF65685"/>
    <w:rsid w:val="6F304979"/>
    <w:rsid w:val="6F8D2EB6"/>
    <w:rsid w:val="6F926B42"/>
    <w:rsid w:val="6FEB10A7"/>
    <w:rsid w:val="70934920"/>
    <w:rsid w:val="71120873"/>
    <w:rsid w:val="713C0B14"/>
    <w:rsid w:val="716F6B00"/>
    <w:rsid w:val="72842772"/>
    <w:rsid w:val="72993336"/>
    <w:rsid w:val="72EE655A"/>
    <w:rsid w:val="732D5122"/>
    <w:rsid w:val="73373216"/>
    <w:rsid w:val="76C04405"/>
    <w:rsid w:val="77333545"/>
    <w:rsid w:val="775D17E4"/>
    <w:rsid w:val="77843214"/>
    <w:rsid w:val="77B70472"/>
    <w:rsid w:val="77C875A5"/>
    <w:rsid w:val="77CA4129"/>
    <w:rsid w:val="781C169F"/>
    <w:rsid w:val="785C1A9B"/>
    <w:rsid w:val="788F2E8E"/>
    <w:rsid w:val="78C24456"/>
    <w:rsid w:val="79384855"/>
    <w:rsid w:val="79AC6AC3"/>
    <w:rsid w:val="7A0175B0"/>
    <w:rsid w:val="7A035633"/>
    <w:rsid w:val="7A6C6F58"/>
    <w:rsid w:val="7B712155"/>
    <w:rsid w:val="7B861DD3"/>
    <w:rsid w:val="7B985325"/>
    <w:rsid w:val="7BA601F1"/>
    <w:rsid w:val="7CA57EB5"/>
    <w:rsid w:val="7D300BF8"/>
    <w:rsid w:val="7D913E2C"/>
    <w:rsid w:val="7E654C3D"/>
    <w:rsid w:val="7EB5325E"/>
    <w:rsid w:val="7F590AE3"/>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szCs w:val="21"/>
    </w:rPr>
  </w:style>
  <w:style w:type="paragraph" w:styleId="3">
    <w:name w:val="Balloon Text"/>
    <w:basedOn w:val="1"/>
    <w:link w:val="13"/>
    <w:autoRedefine/>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unhideWhenUsed/>
    <w:qFormat/>
    <w:uiPriority w:val="39"/>
  </w:style>
  <w:style w:type="table" w:styleId="8">
    <w:name w:val="Table Grid"/>
    <w:basedOn w:val="7"/>
    <w:autoRedefin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码1"/>
    <w:qFormat/>
    <w:uiPriority w:val="0"/>
    <w:rPr>
      <w:rFonts w:cs="Times New Roman"/>
    </w:rPr>
  </w:style>
  <w:style w:type="paragraph" w:customStyle="1" w:styleId="12">
    <w:name w:val="普通(网站)1"/>
    <w:autoRedefine/>
    <w:qFormat/>
    <w:uiPriority w:val="0"/>
    <w:rPr>
      <w:rFonts w:ascii="Times New Roman" w:hAnsi="Times New Roman" w:eastAsia="宋体" w:cs="Times New Roman"/>
      <w:sz w:val="24"/>
      <w:lang w:val="en-US" w:eastAsia="zh-CN" w:bidi="ar-SA"/>
    </w:rPr>
  </w:style>
  <w:style w:type="character" w:customStyle="1" w:styleId="13">
    <w:name w:val="批注框文本 Char"/>
    <w:link w:val="3"/>
    <w:autoRedefine/>
    <w:semiHidden/>
    <w:qFormat/>
    <w:uiPriority w:val="99"/>
    <w:rPr>
      <w:kern w:val="2"/>
      <w:sz w:val="18"/>
      <w:szCs w:val="18"/>
    </w:rPr>
  </w:style>
  <w:style w:type="character" w:styleId="14">
    <w:name w:val="Placeholder Text"/>
    <w:basedOn w:val="9"/>
    <w:autoRedefine/>
    <w:unhideWhenUsed/>
    <w:qFormat/>
    <w:uiPriority w:val="99"/>
    <w:rPr>
      <w:color w:val="808080"/>
    </w:rPr>
  </w:style>
  <w:style w:type="paragraph" w:styleId="15">
    <w:name w:val="List Paragraph"/>
    <w:basedOn w:val="1"/>
    <w:autoRedefine/>
    <w:unhideWhenUsed/>
    <w:qFormat/>
    <w:uiPriority w:val="99"/>
    <w:pPr>
      <w:ind w:firstLine="420" w:firstLineChars="200"/>
    </w:pPr>
  </w:style>
  <w:style w:type="paragraph" w:customStyle="1" w:styleId="16">
    <w:name w:val="普通(网站)2"/>
    <w:qFormat/>
    <w:uiPriority w:val="0"/>
    <w:rPr>
      <w:rFonts w:ascii="Times New Roman" w:hAnsi="Times New Roman" w:eastAsia="宋体" w:cs="Times New Roman"/>
      <w:sz w:val="24"/>
      <w:lang w:val="en-US" w:eastAsia="zh-CN" w:bidi="ar-SA"/>
    </w:rPr>
  </w:style>
  <w:style w:type="paragraph" w:customStyle="1" w:styleId="17">
    <w:name w:val="普通(网站)11"/>
    <w:autoRedefine/>
    <w:qFormat/>
    <w:uiPriority w:val="0"/>
    <w:rPr>
      <w:rFonts w:ascii="Times New Roman" w:hAnsi="Times New Roman" w:eastAsia="宋体" w:cs="Times New Roman"/>
      <w:sz w:val="24"/>
      <w:lang w:val="en-US" w:eastAsia="zh-CN" w:bidi="ar-SA"/>
    </w:rPr>
  </w:style>
  <w:style w:type="paragraph" w:customStyle="1" w:styleId="18">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21D7C0-49C5-4449-BE63-E14A95AC6918}">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43</Pages>
  <Words>29321</Words>
  <Characters>34036</Characters>
  <Lines>288</Lines>
  <Paragraphs>81</Paragraphs>
  <TotalTime>152</TotalTime>
  <ScaleCrop>false</ScaleCrop>
  <LinksUpToDate>false</LinksUpToDate>
  <CharactersWithSpaces>34804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2024-02-24T12:56:00Z</dcterms:created>
  <dc:creator>Administrator</dc:creator>
  <cp:lastModifiedBy>杨俊华</cp:lastModifiedBy>
  <cp:lastPrinted>2024-05-26T06:29:00Z</cp:lastPrinted>
  <dcterms:modified xsi:type="dcterms:W3CDTF">2024-05-27T00:38:38Z</dcterms:modified>
  <dc:title>附件: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3CFACBAB4BB5460AB21B8898201784CA_13</vt:lpwstr>
  </property>
</Properties>
</file>